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E0E" w:rsidRPr="00EF4E5E" w:rsidRDefault="00295E0E" w:rsidP="00295E0E">
      <w:pPr>
        <w:adjustRightInd w:val="0"/>
        <w:jc w:val="right"/>
        <w:rPr>
          <w:rFonts w:eastAsia="Calibri"/>
          <w:bCs/>
          <w:noProof/>
          <w:sz w:val="24"/>
          <w:szCs w:val="24"/>
          <w:lang w:val="ru-RU" w:eastAsia="ru-RU"/>
        </w:rPr>
      </w:pPr>
      <w:r w:rsidRPr="00EF4E5E">
        <w:rPr>
          <w:rFonts w:eastAsia="Calibri"/>
          <w:bCs/>
          <w:noProof/>
          <w:sz w:val="24"/>
          <w:szCs w:val="24"/>
          <w:lang w:val="ru-RU" w:eastAsia="ru-RU"/>
        </w:rPr>
        <w:t>Проект</w:t>
      </w:r>
    </w:p>
    <w:p w:rsidR="00295E0E" w:rsidRPr="00EF4E5E" w:rsidRDefault="00295E0E" w:rsidP="007F7D1C">
      <w:pPr>
        <w:adjustRightInd w:val="0"/>
        <w:jc w:val="center"/>
        <w:rPr>
          <w:rFonts w:eastAsia="Calibri"/>
          <w:bCs/>
          <w:noProof/>
          <w:sz w:val="24"/>
          <w:szCs w:val="24"/>
          <w:lang w:eastAsia="ru-RU"/>
        </w:rPr>
      </w:pPr>
    </w:p>
    <w:p w:rsidR="007F7D1C" w:rsidRPr="00EF4E5E" w:rsidRDefault="007F7D1C" w:rsidP="007F7D1C">
      <w:pPr>
        <w:adjustRightInd w:val="0"/>
        <w:jc w:val="center"/>
        <w:rPr>
          <w:rFonts w:eastAsia="Calibri"/>
          <w:bCs/>
          <w:sz w:val="24"/>
          <w:szCs w:val="24"/>
        </w:rPr>
      </w:pPr>
      <w:r w:rsidRPr="00EF4E5E">
        <w:rPr>
          <w:rFonts w:eastAsia="Calibri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B26C50" w:rsidRPr="00EF4E5E" w:rsidRDefault="00B26C50">
      <w:pPr>
        <w:pStyle w:val="a3"/>
        <w:ind w:left="4178"/>
        <w:rPr>
          <w:sz w:val="20"/>
        </w:rPr>
      </w:pPr>
    </w:p>
    <w:p w:rsidR="00B26C50" w:rsidRPr="00EF4E5E" w:rsidRDefault="00B26C50">
      <w:pPr>
        <w:pStyle w:val="a3"/>
        <w:spacing w:before="7"/>
        <w:rPr>
          <w:b/>
          <w:sz w:val="15"/>
        </w:rPr>
      </w:pPr>
    </w:p>
    <w:p w:rsidR="00B26C50" w:rsidRPr="00EF4E5E" w:rsidRDefault="009F06DD">
      <w:pPr>
        <w:pStyle w:val="2"/>
        <w:spacing w:before="90" w:after="19"/>
        <w:ind w:right="902"/>
      </w:pPr>
      <w:r w:rsidRPr="00EF4E5E">
        <w:rPr>
          <w:color w:val="231F20"/>
        </w:rPr>
        <w:t>НАЦИОНАЛЬНЫЙ СТАНДАРТ РЕСПУБЛИКИ КАЗАХСТАН</w:t>
      </w:r>
    </w:p>
    <w:p w:rsidR="00B26C50" w:rsidRPr="00EF4E5E" w:rsidRDefault="003A2775">
      <w:pPr>
        <w:pStyle w:val="a3"/>
        <w:spacing w:line="20" w:lineRule="exact"/>
        <w:ind w:left="198"/>
        <w:rPr>
          <w:sz w:val="2"/>
        </w:rPr>
      </w:pPr>
      <w:r w:rsidRPr="00EF4E5E">
        <w:rPr>
          <w:noProof/>
          <w:sz w:val="2"/>
          <w:lang w:val="ru-RU" w:eastAsia="ru-RU" w:bidi="ar-SA"/>
        </w:rPr>
        <mc:AlternateContent>
          <mc:Choice Requires="wpg">
            <w:drawing>
              <wp:inline distT="0" distB="0" distL="0" distR="0" wp14:anchorId="5BD54EEF" wp14:editId="2141FBA5">
                <wp:extent cx="5975985" cy="6350"/>
                <wp:effectExtent l="11430" t="6350" r="13335" b="6350"/>
                <wp:docPr id="2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5985" cy="6350"/>
                          <a:chOff x="0" y="0"/>
                          <a:chExt cx="9411" cy="10"/>
                        </a:xfrm>
                      </wpg:grpSpPr>
                      <wps:wsp>
                        <wps:cNvPr id="22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411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ABA69A" id="Group 8" o:spid="_x0000_s1026" style="width:470.55pt;height:.5pt;mso-position-horizontal-relative:char;mso-position-vertical-relative:line" coordsize="941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">
                <v:line id="Line 9" o:spid="_x0000_s1027" style="position:absolute;visibility:visible;mso-wrap-style:square" from="0,5" to="941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y3ccIAAADbAAAADwAAAGRycy9kb3ducmV2LnhtbESPQWvCQBSE7wX/w/KE3urGUKSmriKF&#10;gjdRq14f2ecmNPs2ZJ8a/fVuoeBxmJlvmNmi9426UBfrwAbGowwUcRlszc7Az+777QNUFGSLTWAy&#10;cKMIi/ngZYaFDVfe0GUrTiUIxwINVCJtoXUsK/IYR6ElTt4pdB4lyc5p2+E1wX2j8yybaI81p4UK&#10;W/qqqPzdnr2Bjbzf/SoPmZui2+/lcDoux2tjXof98hOUUC/P8H97ZQ3kOfx9ST9Az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y3ccIAAADbAAAADwAAAAAAAAAAAAAA&#10;AAChAgAAZHJzL2Rvd25yZXYueG1sUEsFBgAAAAAEAAQA+QAAAJADAAAAAA==&#10;" strokecolor="#231f20" strokeweight=".16936mm"/>
                <w10:anchorlock/>
              </v:group>
            </w:pict>
          </mc:Fallback>
        </mc:AlternateContent>
      </w:r>
    </w:p>
    <w:p w:rsidR="00B26C50" w:rsidRPr="00EF4E5E" w:rsidRDefault="00B26C50">
      <w:pPr>
        <w:pStyle w:val="a3"/>
        <w:rPr>
          <w:b/>
          <w:sz w:val="20"/>
        </w:rPr>
      </w:pPr>
    </w:p>
    <w:p w:rsidR="00B26C50" w:rsidRPr="00EF4E5E" w:rsidRDefault="00B26C50">
      <w:pPr>
        <w:pStyle w:val="a3"/>
        <w:rPr>
          <w:b/>
          <w:sz w:val="20"/>
        </w:rPr>
      </w:pPr>
    </w:p>
    <w:p w:rsidR="00B26C50" w:rsidRPr="00EF4E5E" w:rsidRDefault="00B26C50">
      <w:pPr>
        <w:pStyle w:val="a3"/>
        <w:rPr>
          <w:b/>
          <w:sz w:val="20"/>
        </w:rPr>
      </w:pPr>
    </w:p>
    <w:p w:rsidR="00B26C50" w:rsidRPr="00EF4E5E" w:rsidRDefault="00B26C50">
      <w:pPr>
        <w:pStyle w:val="a3"/>
        <w:rPr>
          <w:b/>
          <w:sz w:val="20"/>
        </w:rPr>
      </w:pPr>
    </w:p>
    <w:p w:rsidR="00B26C50" w:rsidRPr="00EF4E5E" w:rsidRDefault="00B26C50">
      <w:pPr>
        <w:pStyle w:val="a3"/>
        <w:rPr>
          <w:b/>
          <w:sz w:val="20"/>
        </w:rPr>
      </w:pPr>
    </w:p>
    <w:p w:rsidR="00B26C50" w:rsidRPr="00EF4E5E" w:rsidRDefault="00B26C50">
      <w:pPr>
        <w:pStyle w:val="a3"/>
        <w:rPr>
          <w:b/>
          <w:sz w:val="20"/>
        </w:rPr>
      </w:pPr>
    </w:p>
    <w:p w:rsidR="00B26C50" w:rsidRPr="00EF4E5E" w:rsidRDefault="00B26C50">
      <w:pPr>
        <w:pStyle w:val="a3"/>
        <w:rPr>
          <w:b/>
          <w:sz w:val="20"/>
        </w:rPr>
      </w:pPr>
    </w:p>
    <w:p w:rsidR="00B26C50" w:rsidRPr="00EF4E5E" w:rsidRDefault="00B26C50">
      <w:pPr>
        <w:pStyle w:val="a3"/>
        <w:rPr>
          <w:b/>
          <w:sz w:val="20"/>
        </w:rPr>
      </w:pPr>
    </w:p>
    <w:p w:rsidR="00B26C50" w:rsidRPr="00EF4E5E" w:rsidRDefault="00B26C50">
      <w:pPr>
        <w:pStyle w:val="a3"/>
        <w:rPr>
          <w:b/>
          <w:sz w:val="20"/>
        </w:rPr>
      </w:pPr>
    </w:p>
    <w:p w:rsidR="00B26C50" w:rsidRPr="00EF4E5E" w:rsidRDefault="00B26C50">
      <w:pPr>
        <w:pStyle w:val="a3"/>
        <w:rPr>
          <w:b/>
          <w:sz w:val="20"/>
        </w:rPr>
      </w:pPr>
    </w:p>
    <w:p w:rsidR="00B26C50" w:rsidRPr="00EF4E5E" w:rsidRDefault="00B26C50">
      <w:pPr>
        <w:pStyle w:val="a3"/>
        <w:rPr>
          <w:b/>
          <w:sz w:val="20"/>
        </w:rPr>
      </w:pPr>
    </w:p>
    <w:p w:rsidR="00B26C50" w:rsidRPr="00EF4E5E" w:rsidRDefault="00C00A2C" w:rsidP="00A62B9F">
      <w:pPr>
        <w:ind w:right="2"/>
        <w:jc w:val="center"/>
        <w:rPr>
          <w:b/>
          <w:sz w:val="24"/>
        </w:rPr>
      </w:pPr>
      <w:r w:rsidRPr="00EF4E5E">
        <w:rPr>
          <w:b/>
          <w:color w:val="231F20"/>
          <w:sz w:val="24"/>
          <w:lang w:val="ru-RU"/>
        </w:rPr>
        <w:t>СРЕДСТВА</w:t>
      </w:r>
      <w:r w:rsidR="00B82631" w:rsidRPr="00EF4E5E">
        <w:rPr>
          <w:b/>
          <w:color w:val="231F20"/>
          <w:sz w:val="24"/>
        </w:rPr>
        <w:t xml:space="preserve"> НАРУЖНОЙ </w:t>
      </w:r>
      <w:r w:rsidR="00B82631" w:rsidRPr="00EF4E5E">
        <w:rPr>
          <w:b/>
          <w:color w:val="231F20"/>
          <w:sz w:val="24"/>
          <w:lang w:val="ru-RU"/>
        </w:rPr>
        <w:t xml:space="preserve">РЕКЛАМЫ </w:t>
      </w:r>
      <w:r w:rsidR="009F06DD" w:rsidRPr="00EF4E5E">
        <w:rPr>
          <w:b/>
          <w:color w:val="231F20"/>
          <w:sz w:val="24"/>
        </w:rPr>
        <w:t>НА АВТОМОБИЛЬНЫХ ДОРОГАХ И В НАСЕЛЕННЫХ ПУНКТАХ</w:t>
      </w:r>
    </w:p>
    <w:p w:rsidR="00B26C50" w:rsidRPr="00EF4E5E" w:rsidRDefault="00B26C50" w:rsidP="00A62B9F">
      <w:pPr>
        <w:pStyle w:val="a3"/>
        <w:ind w:right="2"/>
        <w:rPr>
          <w:b/>
          <w:sz w:val="23"/>
        </w:rPr>
      </w:pPr>
    </w:p>
    <w:p w:rsidR="00B26C50" w:rsidRPr="00EF4E5E" w:rsidRDefault="009F06DD" w:rsidP="00A62B9F">
      <w:pPr>
        <w:ind w:right="2"/>
        <w:jc w:val="center"/>
        <w:rPr>
          <w:b/>
          <w:sz w:val="24"/>
        </w:rPr>
      </w:pPr>
      <w:r w:rsidRPr="00EF4E5E">
        <w:rPr>
          <w:b/>
          <w:color w:val="231F20"/>
          <w:sz w:val="24"/>
        </w:rPr>
        <w:t>Общие технические требования и правила размещения</w:t>
      </w: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7F7D1C">
      <w:pPr>
        <w:spacing w:before="207"/>
        <w:ind w:left="705" w:right="894"/>
        <w:jc w:val="center"/>
        <w:rPr>
          <w:b/>
          <w:sz w:val="24"/>
        </w:rPr>
      </w:pPr>
      <w:r w:rsidRPr="00EF4E5E">
        <w:rPr>
          <w:b/>
          <w:color w:val="231F20"/>
          <w:sz w:val="24"/>
        </w:rPr>
        <w:t>СТ РК 1633</w:t>
      </w: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7F7D1C" w:rsidRPr="00EF4E5E" w:rsidRDefault="007F7D1C" w:rsidP="007F7D1C">
      <w:pPr>
        <w:adjustRightInd w:val="0"/>
        <w:jc w:val="center"/>
        <w:rPr>
          <w:rFonts w:eastAsia="Calibri"/>
          <w:bCs/>
          <w:sz w:val="24"/>
          <w:szCs w:val="24"/>
        </w:rPr>
      </w:pPr>
      <w:r w:rsidRPr="00EF4E5E">
        <w:rPr>
          <w:rFonts w:eastAsia="Calibri"/>
          <w:bCs/>
          <w:sz w:val="24"/>
          <w:szCs w:val="24"/>
        </w:rPr>
        <w:t>Настоящий проект стандарта</w:t>
      </w:r>
    </w:p>
    <w:p w:rsidR="007F7D1C" w:rsidRPr="00EF4E5E" w:rsidRDefault="007F7D1C" w:rsidP="007F7D1C">
      <w:pPr>
        <w:adjustRightInd w:val="0"/>
        <w:jc w:val="center"/>
        <w:rPr>
          <w:rFonts w:eastAsia="Calibri"/>
          <w:bCs/>
          <w:sz w:val="24"/>
          <w:szCs w:val="24"/>
        </w:rPr>
      </w:pPr>
      <w:r w:rsidRPr="00EF4E5E">
        <w:rPr>
          <w:rFonts w:eastAsia="Calibri"/>
          <w:bCs/>
          <w:sz w:val="24"/>
          <w:szCs w:val="24"/>
        </w:rPr>
        <w:t>не подлежит применению до его утверждения</w:t>
      </w: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spacing w:before="9"/>
        <w:rPr>
          <w:b/>
          <w:sz w:val="27"/>
        </w:rPr>
      </w:pPr>
    </w:p>
    <w:p w:rsidR="007F7D1C" w:rsidRPr="00EF4E5E" w:rsidRDefault="007F7D1C" w:rsidP="007F7D1C">
      <w:pPr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EF4E5E">
        <w:rPr>
          <w:rFonts w:eastAsia="Calibri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7F7D1C" w:rsidRPr="00EF4E5E" w:rsidRDefault="007F7D1C" w:rsidP="007F7D1C">
      <w:pPr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EF4E5E">
        <w:rPr>
          <w:rFonts w:eastAsia="Calibri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7F7D1C" w:rsidRPr="00EF4E5E" w:rsidRDefault="007F7D1C" w:rsidP="007F7D1C">
      <w:pPr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EF4E5E">
        <w:rPr>
          <w:rFonts w:eastAsia="Calibri"/>
          <w:b/>
          <w:bCs/>
          <w:sz w:val="24"/>
          <w:szCs w:val="24"/>
        </w:rPr>
        <w:t>(Госстандарт)</w:t>
      </w:r>
    </w:p>
    <w:p w:rsidR="007F7D1C" w:rsidRPr="00EF4E5E" w:rsidRDefault="007F7D1C" w:rsidP="007F7D1C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7F7D1C" w:rsidRPr="00EF4E5E" w:rsidRDefault="007F7D1C" w:rsidP="007F7D1C">
      <w:pPr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EF4E5E">
        <w:rPr>
          <w:rFonts w:eastAsia="Calibri"/>
          <w:b/>
          <w:bCs/>
          <w:sz w:val="24"/>
          <w:szCs w:val="24"/>
        </w:rPr>
        <w:t>Нур-Султан</w:t>
      </w:r>
    </w:p>
    <w:p w:rsidR="00A62B9F" w:rsidRPr="00EF4E5E" w:rsidRDefault="00A62B9F" w:rsidP="00295E0E">
      <w:pPr>
        <w:jc w:val="center"/>
        <w:rPr>
          <w:b/>
          <w:color w:val="231F20"/>
          <w:sz w:val="24"/>
        </w:rPr>
      </w:pPr>
    </w:p>
    <w:p w:rsidR="00A62B9F" w:rsidRPr="00EF4E5E" w:rsidRDefault="00A62B9F" w:rsidP="00295E0E">
      <w:pPr>
        <w:jc w:val="center"/>
        <w:rPr>
          <w:b/>
          <w:color w:val="231F20"/>
          <w:sz w:val="24"/>
        </w:rPr>
      </w:pPr>
    </w:p>
    <w:p w:rsidR="00B26C50" w:rsidRPr="00EF4E5E" w:rsidRDefault="009F06DD" w:rsidP="00295E0E">
      <w:pPr>
        <w:jc w:val="center"/>
        <w:rPr>
          <w:b/>
          <w:sz w:val="24"/>
        </w:rPr>
      </w:pPr>
      <w:r w:rsidRPr="00EF4E5E">
        <w:rPr>
          <w:b/>
          <w:color w:val="231F20"/>
          <w:sz w:val="24"/>
        </w:rPr>
        <w:lastRenderedPageBreak/>
        <w:t>Предисловие</w:t>
      </w:r>
    </w:p>
    <w:p w:rsidR="00B26C50" w:rsidRPr="00EF4E5E" w:rsidRDefault="00B26C50" w:rsidP="00295E0E">
      <w:pPr>
        <w:pStyle w:val="a3"/>
        <w:spacing w:before="6"/>
        <w:ind w:right="2"/>
        <w:rPr>
          <w:b/>
          <w:sz w:val="23"/>
        </w:rPr>
      </w:pPr>
    </w:p>
    <w:p w:rsidR="00B26C50" w:rsidRPr="00EF4E5E" w:rsidRDefault="00295E0E" w:rsidP="00295E0E">
      <w:pPr>
        <w:tabs>
          <w:tab w:val="left" w:pos="1322"/>
        </w:tabs>
        <w:ind w:right="2" w:firstLine="567"/>
        <w:jc w:val="both"/>
      </w:pPr>
      <w:r w:rsidRPr="00EF4E5E">
        <w:rPr>
          <w:b/>
          <w:color w:val="231F20"/>
          <w:sz w:val="24"/>
          <w:lang w:val="ru-RU"/>
        </w:rPr>
        <w:t xml:space="preserve">1 </w:t>
      </w:r>
      <w:r w:rsidR="009F06DD" w:rsidRPr="00EF4E5E">
        <w:rPr>
          <w:b/>
          <w:color w:val="231F20"/>
          <w:sz w:val="24"/>
        </w:rPr>
        <w:t xml:space="preserve">РАЗРАБОТАН И ВНЕСЕН </w:t>
      </w:r>
      <w:r w:rsidRPr="00EF4E5E">
        <w:rPr>
          <w:color w:val="231F20"/>
          <w:sz w:val="24"/>
        </w:rPr>
        <w:t>ТОО Фирма Торговая палата</w:t>
      </w:r>
    </w:p>
    <w:p w:rsidR="00B26C50" w:rsidRPr="00EF4E5E" w:rsidRDefault="00B26C50" w:rsidP="00295E0E">
      <w:pPr>
        <w:pStyle w:val="a3"/>
        <w:spacing w:before="11"/>
        <w:ind w:right="2" w:firstLine="567"/>
        <w:jc w:val="both"/>
        <w:rPr>
          <w:sz w:val="23"/>
        </w:rPr>
      </w:pPr>
    </w:p>
    <w:p w:rsidR="00B26C50" w:rsidRPr="00EF4E5E" w:rsidRDefault="00295E0E" w:rsidP="00295E0E">
      <w:pPr>
        <w:tabs>
          <w:tab w:val="left" w:pos="1338"/>
        </w:tabs>
        <w:ind w:right="2" w:firstLine="567"/>
        <w:jc w:val="both"/>
        <w:rPr>
          <w:sz w:val="24"/>
        </w:rPr>
      </w:pPr>
      <w:r w:rsidRPr="00EF4E5E">
        <w:rPr>
          <w:b/>
          <w:color w:val="231F20"/>
          <w:sz w:val="24"/>
          <w:lang w:val="ru-RU"/>
        </w:rPr>
        <w:t xml:space="preserve">2 </w:t>
      </w:r>
      <w:r w:rsidR="009F06DD" w:rsidRPr="00EF4E5E">
        <w:rPr>
          <w:b/>
          <w:color w:val="231F20"/>
          <w:sz w:val="24"/>
        </w:rPr>
        <w:t xml:space="preserve">УТВЕРЖДЕН И ВВЕДЕН В ДЕЙСТВИЕ </w:t>
      </w:r>
      <w:r w:rsidRPr="00EF4E5E">
        <w:rPr>
          <w:rFonts w:eastAsia="Calibri"/>
          <w:sz w:val="24"/>
          <w:szCs w:val="24"/>
          <w:lang w:val="ru-RU" w:eastAsia="en-US" w:bidi="ar-SA"/>
        </w:rPr>
        <w:t>Приказом Председателя Комитета технического регулирования и метрологии Министерства торговли и интеграции Республики Казахстан от «__» _________ 20__ года № ____.</w:t>
      </w:r>
    </w:p>
    <w:p w:rsidR="00B26C50" w:rsidRPr="00EF4E5E" w:rsidRDefault="00B26C50" w:rsidP="00295E0E">
      <w:pPr>
        <w:pStyle w:val="a3"/>
        <w:spacing w:before="6"/>
        <w:ind w:right="2"/>
        <w:rPr>
          <w:sz w:val="23"/>
        </w:rPr>
      </w:pPr>
    </w:p>
    <w:p w:rsidR="00295E0E" w:rsidRPr="00EF4E5E" w:rsidRDefault="00295E0E" w:rsidP="00295E0E">
      <w:pPr>
        <w:widowControl/>
        <w:adjustRightInd w:val="0"/>
        <w:ind w:right="2" w:firstLine="567"/>
        <w:jc w:val="both"/>
        <w:rPr>
          <w:rFonts w:eastAsia="Calibri"/>
          <w:sz w:val="24"/>
          <w:szCs w:val="24"/>
          <w:lang w:val="ru-RU" w:eastAsia="en-US" w:bidi="ar-SA"/>
        </w:rPr>
      </w:pPr>
      <w:r w:rsidRPr="00EF4E5E">
        <w:rPr>
          <w:rFonts w:eastAsia="Calibri"/>
          <w:b/>
          <w:sz w:val="24"/>
          <w:szCs w:val="24"/>
          <w:lang w:val="ru-RU" w:eastAsia="en-US" w:bidi="ar-SA"/>
        </w:rPr>
        <w:t>3</w:t>
      </w:r>
      <w:r w:rsidRPr="00EF4E5E">
        <w:rPr>
          <w:rFonts w:eastAsia="Calibri"/>
          <w:sz w:val="24"/>
          <w:szCs w:val="24"/>
          <w:lang w:val="ru-RU" w:eastAsia="en-US" w:bidi="ar-SA"/>
        </w:rPr>
        <w:t xml:space="preserve"> В настоящем стандарте реализованы положения Конвенции ООН о дорожном движении (Вена, 8 ноября 1968 г.), Постановления Правительства Республики Казахстан Об утверждении Правил дорожного движения, Приказа Министра индустрии и инфраструктурного развития Республики Казахстан Об утверждении Правил размещения наружной (визуальной) рекламы в полосе отвода автомобильных дорогах общего пользования международного, республиканского, областного и районного значения от 6 июня 2019 г. № 371, Технического регламента Таможенного союза «Безопасность автомобильных дорог» от 18.10.2011 года № 827,</w:t>
      </w:r>
      <w:r w:rsidR="00E65E9F">
        <w:rPr>
          <w:rFonts w:eastAsia="Calibri"/>
          <w:sz w:val="24"/>
          <w:szCs w:val="24"/>
          <w:lang w:val="ru-RU" w:eastAsia="en-US" w:bidi="ar-SA"/>
        </w:rPr>
        <w:t xml:space="preserve"> </w:t>
      </w:r>
      <w:r w:rsidR="00E65E9F" w:rsidRPr="00E65E9F">
        <w:rPr>
          <w:rFonts w:eastAsia="Calibri"/>
          <w:sz w:val="24"/>
          <w:szCs w:val="24"/>
          <w:lang w:val="ru-RU" w:eastAsia="en-US" w:bidi="ar-SA"/>
        </w:rPr>
        <w:t>с учетом положений законодательства Республики Казахстан.</w:t>
      </w:r>
    </w:p>
    <w:p w:rsidR="00295E0E" w:rsidRPr="00EF4E5E" w:rsidRDefault="00295E0E" w:rsidP="00295E0E">
      <w:pPr>
        <w:widowControl/>
        <w:adjustRightInd w:val="0"/>
        <w:ind w:right="2" w:firstLine="567"/>
        <w:jc w:val="both"/>
        <w:rPr>
          <w:rFonts w:eastAsia="Calibri"/>
          <w:sz w:val="24"/>
          <w:szCs w:val="24"/>
          <w:lang w:val="ru-RU" w:eastAsia="en-US" w:bidi="ar-SA"/>
        </w:rPr>
      </w:pPr>
      <w:r w:rsidRPr="00EF4E5E">
        <w:rPr>
          <w:rFonts w:eastAsia="Calibri"/>
          <w:sz w:val="24"/>
          <w:szCs w:val="24"/>
          <w:lang w:val="ru-RU" w:eastAsia="en-US" w:bidi="ar-SA"/>
        </w:rPr>
        <w:t xml:space="preserve">Законов Республики Казахстан: </w:t>
      </w:r>
    </w:p>
    <w:p w:rsidR="00295E0E" w:rsidRPr="00EF4E5E" w:rsidRDefault="00295E0E" w:rsidP="00295E0E">
      <w:pPr>
        <w:widowControl/>
        <w:adjustRightInd w:val="0"/>
        <w:ind w:right="2" w:firstLine="567"/>
        <w:jc w:val="both"/>
        <w:rPr>
          <w:rFonts w:eastAsia="Calibri"/>
          <w:sz w:val="24"/>
          <w:szCs w:val="24"/>
          <w:lang w:val="ru-RU" w:eastAsia="en-US" w:bidi="ar-SA"/>
        </w:rPr>
      </w:pPr>
      <w:r w:rsidRPr="00EF4E5E">
        <w:rPr>
          <w:rFonts w:eastAsia="Calibri"/>
          <w:sz w:val="24"/>
          <w:szCs w:val="24"/>
          <w:lang w:val="ru-RU" w:eastAsia="en-US" w:bidi="ar-SA"/>
        </w:rPr>
        <w:t xml:space="preserve">О техническом регулировании от 09 ноября 2004 г. № 603 – II; </w:t>
      </w:r>
    </w:p>
    <w:p w:rsidR="00295E0E" w:rsidRPr="00EF4E5E" w:rsidRDefault="00295E0E" w:rsidP="00295E0E">
      <w:pPr>
        <w:widowControl/>
        <w:adjustRightInd w:val="0"/>
        <w:ind w:right="2" w:firstLine="567"/>
        <w:jc w:val="both"/>
        <w:rPr>
          <w:rFonts w:eastAsia="Calibri"/>
          <w:sz w:val="24"/>
          <w:szCs w:val="24"/>
          <w:lang w:val="ru-RU" w:eastAsia="en-US" w:bidi="ar-SA"/>
        </w:rPr>
      </w:pPr>
      <w:r w:rsidRPr="00EF4E5E">
        <w:rPr>
          <w:rFonts w:eastAsia="Calibri"/>
          <w:sz w:val="24"/>
          <w:szCs w:val="24"/>
          <w:lang w:val="ru-RU" w:eastAsia="en-US" w:bidi="ar-SA"/>
        </w:rPr>
        <w:t>О рекл</w:t>
      </w:r>
      <w:r w:rsidR="009D3DB7" w:rsidRPr="00EF4E5E">
        <w:rPr>
          <w:rFonts w:eastAsia="Calibri"/>
          <w:sz w:val="24"/>
          <w:szCs w:val="24"/>
          <w:lang w:val="ru-RU" w:eastAsia="en-US" w:bidi="ar-SA"/>
        </w:rPr>
        <w:t>аме от 19 декабря 2003 г. № 508</w:t>
      </w:r>
      <w:r w:rsidRPr="00EF4E5E">
        <w:rPr>
          <w:rFonts w:eastAsia="Calibri"/>
          <w:sz w:val="24"/>
          <w:szCs w:val="24"/>
          <w:lang w:val="ru-RU" w:eastAsia="en-US" w:bidi="ar-SA"/>
        </w:rPr>
        <w:t>;</w:t>
      </w:r>
    </w:p>
    <w:p w:rsidR="00295E0E" w:rsidRPr="00EF4E5E" w:rsidRDefault="00295E0E" w:rsidP="00295E0E">
      <w:pPr>
        <w:widowControl/>
        <w:adjustRightInd w:val="0"/>
        <w:ind w:right="2" w:firstLine="567"/>
        <w:jc w:val="both"/>
        <w:rPr>
          <w:rFonts w:eastAsia="Calibri"/>
          <w:sz w:val="24"/>
          <w:szCs w:val="24"/>
          <w:lang w:val="ru-RU" w:eastAsia="en-US" w:bidi="ar-SA"/>
        </w:rPr>
      </w:pPr>
      <w:r w:rsidRPr="00EF4E5E">
        <w:rPr>
          <w:rFonts w:eastAsia="Calibri"/>
          <w:sz w:val="24"/>
          <w:szCs w:val="24"/>
          <w:lang w:val="ru-RU" w:eastAsia="en-US" w:bidi="ar-SA"/>
        </w:rPr>
        <w:t>Об автомобильных дорогах от 17 июля 2001 г. № 245;</w:t>
      </w:r>
    </w:p>
    <w:p w:rsidR="00295E0E" w:rsidRPr="00EF4E5E" w:rsidRDefault="00295E0E" w:rsidP="00295E0E">
      <w:pPr>
        <w:widowControl/>
        <w:adjustRightInd w:val="0"/>
        <w:ind w:right="2" w:firstLine="567"/>
        <w:jc w:val="both"/>
        <w:rPr>
          <w:rFonts w:eastAsia="Calibri"/>
          <w:sz w:val="24"/>
          <w:szCs w:val="24"/>
          <w:lang w:val="ru-RU" w:eastAsia="en-US" w:bidi="ar-SA"/>
        </w:rPr>
      </w:pPr>
      <w:r w:rsidRPr="00EF4E5E">
        <w:rPr>
          <w:rFonts w:eastAsia="Calibri"/>
          <w:sz w:val="24"/>
          <w:szCs w:val="24"/>
          <w:lang w:val="ru-RU" w:eastAsia="en-US" w:bidi="ar-SA"/>
        </w:rPr>
        <w:t>О дорожном движении от 17 апреля 2014 г. № 194-V;</w:t>
      </w:r>
    </w:p>
    <w:p w:rsidR="00295E0E" w:rsidRPr="00EF4E5E" w:rsidRDefault="00295E0E" w:rsidP="00295E0E">
      <w:pPr>
        <w:widowControl/>
        <w:adjustRightInd w:val="0"/>
        <w:ind w:right="2" w:firstLine="567"/>
        <w:jc w:val="both"/>
        <w:rPr>
          <w:rFonts w:eastAsia="Calibri"/>
          <w:sz w:val="24"/>
          <w:szCs w:val="24"/>
          <w:lang w:val="ru-RU" w:eastAsia="en-US" w:bidi="ar-SA"/>
        </w:rPr>
      </w:pPr>
      <w:r w:rsidRPr="00EF4E5E">
        <w:rPr>
          <w:rFonts w:eastAsia="Calibri"/>
          <w:sz w:val="24"/>
          <w:szCs w:val="24"/>
          <w:lang w:val="ru-RU" w:eastAsia="en-US" w:bidi="ar-SA"/>
        </w:rPr>
        <w:t>Об особо охраняемых природных территориях от 7 июля 2006 года № 175;</w:t>
      </w:r>
    </w:p>
    <w:p w:rsidR="00295E0E" w:rsidRPr="00EF4E5E" w:rsidRDefault="00295E0E" w:rsidP="00295E0E">
      <w:pPr>
        <w:widowControl/>
        <w:adjustRightInd w:val="0"/>
        <w:ind w:right="2" w:firstLine="567"/>
        <w:jc w:val="both"/>
        <w:rPr>
          <w:rFonts w:eastAsia="Calibri"/>
          <w:sz w:val="24"/>
          <w:szCs w:val="24"/>
          <w:lang w:val="ru-RU" w:eastAsia="en-US" w:bidi="ar-SA"/>
        </w:rPr>
      </w:pPr>
      <w:r w:rsidRPr="00EF4E5E">
        <w:rPr>
          <w:rFonts w:eastAsia="Calibri"/>
          <w:sz w:val="24"/>
          <w:szCs w:val="24"/>
          <w:lang w:val="ru-RU" w:eastAsia="en-US" w:bidi="ar-SA"/>
        </w:rPr>
        <w:t>О языках в Республике Казахст</w:t>
      </w:r>
      <w:r w:rsidR="00A62B9F" w:rsidRPr="00EF4E5E">
        <w:rPr>
          <w:rFonts w:eastAsia="Calibri"/>
          <w:sz w:val="24"/>
          <w:szCs w:val="24"/>
          <w:lang w:val="ru-RU" w:eastAsia="en-US" w:bidi="ar-SA"/>
        </w:rPr>
        <w:t>ан от 11 июля 1997 г. № 151.</w:t>
      </w:r>
    </w:p>
    <w:p w:rsidR="00B26C50" w:rsidRPr="00EF4E5E" w:rsidRDefault="00B26C50" w:rsidP="00295E0E">
      <w:pPr>
        <w:pStyle w:val="a3"/>
        <w:ind w:left="517" w:right="2" w:firstLine="566"/>
        <w:rPr>
          <w:lang w:val="ru-RU"/>
        </w:rPr>
      </w:pPr>
    </w:p>
    <w:p w:rsidR="00B26C50" w:rsidRPr="00EF4E5E" w:rsidRDefault="00295E0E" w:rsidP="00295E0E">
      <w:pPr>
        <w:tabs>
          <w:tab w:val="left" w:pos="1343"/>
        </w:tabs>
        <w:ind w:right="2" w:firstLine="567"/>
        <w:jc w:val="both"/>
        <w:rPr>
          <w:sz w:val="24"/>
        </w:rPr>
      </w:pPr>
      <w:r w:rsidRPr="00EF4E5E">
        <w:rPr>
          <w:b/>
          <w:color w:val="231F20"/>
          <w:sz w:val="24"/>
          <w:lang w:val="ru-RU"/>
        </w:rPr>
        <w:t xml:space="preserve">4 </w:t>
      </w:r>
      <w:r w:rsidR="009F06DD" w:rsidRPr="00EF4E5E">
        <w:rPr>
          <w:b/>
          <w:color w:val="231F20"/>
          <w:sz w:val="24"/>
        </w:rPr>
        <w:t xml:space="preserve">ВВЕДЕН ВЗАМЕН </w:t>
      </w:r>
      <w:r w:rsidRPr="00EF4E5E">
        <w:rPr>
          <w:b/>
          <w:color w:val="231F20"/>
          <w:sz w:val="24"/>
        </w:rPr>
        <w:t>СТ РК 1633-2015</w:t>
      </w:r>
      <w:r w:rsidR="009F06DD" w:rsidRPr="00EF4E5E">
        <w:rPr>
          <w:color w:val="231F20"/>
          <w:sz w:val="24"/>
        </w:rPr>
        <w:t xml:space="preserve"> </w:t>
      </w:r>
      <w:r w:rsidR="00E65E9F">
        <w:rPr>
          <w:color w:val="231F20"/>
          <w:sz w:val="24"/>
        </w:rPr>
        <w:t>Средства наружной рекламы на автомобильных дорогах и населенных пунктах</w:t>
      </w:r>
      <w:r w:rsidR="009F06DD" w:rsidRPr="00EF4E5E">
        <w:rPr>
          <w:color w:val="231F20"/>
          <w:spacing w:val="-4"/>
          <w:sz w:val="24"/>
        </w:rPr>
        <w:t xml:space="preserve">. </w:t>
      </w:r>
      <w:r w:rsidR="009F06DD" w:rsidRPr="00EF4E5E">
        <w:rPr>
          <w:color w:val="231F20"/>
          <w:sz w:val="24"/>
        </w:rPr>
        <w:t xml:space="preserve">Общие технические требования </w:t>
      </w:r>
      <w:r w:rsidR="00E65E9F">
        <w:rPr>
          <w:color w:val="231F20"/>
          <w:sz w:val="24"/>
        </w:rPr>
        <w:t>и п</w:t>
      </w:r>
      <w:r w:rsidR="009F06DD" w:rsidRPr="00EF4E5E">
        <w:rPr>
          <w:color w:val="231F20"/>
          <w:sz w:val="24"/>
        </w:rPr>
        <w:t>равила</w:t>
      </w:r>
      <w:r w:rsidR="009F06DD" w:rsidRPr="00EF4E5E">
        <w:rPr>
          <w:color w:val="231F20"/>
          <w:spacing w:val="6"/>
          <w:sz w:val="24"/>
        </w:rPr>
        <w:t xml:space="preserve"> </w:t>
      </w:r>
      <w:r w:rsidR="00E65E9F">
        <w:rPr>
          <w:color w:val="231F20"/>
          <w:sz w:val="24"/>
        </w:rPr>
        <w:t>размещения</w:t>
      </w:r>
    </w:p>
    <w:p w:rsidR="00B26C50" w:rsidRPr="00EF4E5E" w:rsidRDefault="00B26C50">
      <w:pPr>
        <w:pStyle w:val="a3"/>
        <w:rPr>
          <w:b/>
          <w:sz w:val="26"/>
        </w:rPr>
      </w:pPr>
    </w:p>
    <w:p w:rsidR="00B26C50" w:rsidRPr="00EF4E5E" w:rsidRDefault="00B26C50">
      <w:pPr>
        <w:pStyle w:val="a3"/>
        <w:rPr>
          <w:b/>
          <w:sz w:val="26"/>
        </w:rPr>
      </w:pPr>
    </w:p>
    <w:p w:rsidR="00295E0E" w:rsidRPr="00E65E9F" w:rsidRDefault="00295E0E" w:rsidP="00295E0E">
      <w:pPr>
        <w:adjustRightInd w:val="0"/>
        <w:ind w:firstLine="567"/>
        <w:jc w:val="both"/>
        <w:rPr>
          <w:rFonts w:eastAsia="Calibri"/>
          <w:bCs/>
          <w:i/>
          <w:sz w:val="24"/>
          <w:szCs w:val="24"/>
        </w:rPr>
      </w:pPr>
      <w:r w:rsidRPr="00E65E9F">
        <w:rPr>
          <w:rFonts w:eastAsia="Calibri"/>
          <w:bCs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каталоге «Национальные стандарты».</w:t>
      </w:r>
    </w:p>
    <w:p w:rsidR="00B26C50" w:rsidRPr="00EF4E5E" w:rsidRDefault="00B26C50">
      <w:pPr>
        <w:pStyle w:val="a3"/>
        <w:rPr>
          <w:b/>
          <w:sz w:val="26"/>
        </w:rPr>
      </w:pPr>
    </w:p>
    <w:p w:rsidR="00F26484" w:rsidRPr="00EF4E5E" w:rsidRDefault="00F26484">
      <w:pPr>
        <w:pStyle w:val="a3"/>
        <w:rPr>
          <w:b/>
          <w:sz w:val="26"/>
        </w:rPr>
      </w:pPr>
    </w:p>
    <w:p w:rsidR="00F26484" w:rsidRPr="00EF4E5E" w:rsidRDefault="00F26484">
      <w:pPr>
        <w:pStyle w:val="a3"/>
        <w:rPr>
          <w:b/>
          <w:sz w:val="26"/>
        </w:rPr>
      </w:pPr>
    </w:p>
    <w:p w:rsidR="00295E0E" w:rsidRPr="00EF4E5E" w:rsidRDefault="00295E0E">
      <w:pPr>
        <w:pStyle w:val="a3"/>
        <w:rPr>
          <w:b/>
          <w:sz w:val="26"/>
        </w:rPr>
      </w:pPr>
    </w:p>
    <w:p w:rsidR="000C3FC5" w:rsidRPr="00EF4E5E" w:rsidRDefault="000C3FC5">
      <w:pPr>
        <w:pStyle w:val="a3"/>
        <w:rPr>
          <w:b/>
          <w:sz w:val="26"/>
        </w:rPr>
      </w:pPr>
    </w:p>
    <w:p w:rsidR="000C3FC5" w:rsidRPr="00EF4E5E" w:rsidRDefault="000C3FC5">
      <w:pPr>
        <w:pStyle w:val="a3"/>
        <w:rPr>
          <w:b/>
          <w:sz w:val="26"/>
        </w:rPr>
      </w:pPr>
    </w:p>
    <w:p w:rsidR="000C3FC5" w:rsidRPr="00EF4E5E" w:rsidRDefault="000C3FC5">
      <w:pPr>
        <w:pStyle w:val="a3"/>
        <w:rPr>
          <w:b/>
          <w:sz w:val="26"/>
        </w:rPr>
      </w:pPr>
    </w:p>
    <w:p w:rsidR="00B26C50" w:rsidRPr="00EF4E5E" w:rsidRDefault="00A62B9F" w:rsidP="00295E0E">
      <w:pPr>
        <w:pStyle w:val="a3"/>
        <w:ind w:right="2" w:firstLine="567"/>
        <w:jc w:val="both"/>
      </w:pPr>
      <w:r w:rsidRPr="00EF4E5E">
        <w:rPr>
          <w:rFonts w:eastAsia="Calibri"/>
          <w:lang w:val="ru-RU" w:eastAsia="en-US" w:bidi="ar-SA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:rsidR="00B26C50" w:rsidRPr="00EF4E5E" w:rsidRDefault="00B26C50">
      <w:pPr>
        <w:sectPr w:rsidR="00B26C50" w:rsidRPr="00EF4E5E" w:rsidSect="00A62B9F">
          <w:headerReference w:type="even" r:id="rId7"/>
          <w:headerReference w:type="default" r:id="rId8"/>
          <w:footerReference w:type="even" r:id="rId9"/>
          <w:pgSz w:w="11910" w:h="16840"/>
          <w:pgMar w:top="1418" w:right="1418" w:bottom="1418" w:left="1134" w:header="1020" w:footer="1020" w:gutter="0"/>
          <w:pgNumType w:fmt="upperRoman"/>
          <w:cols w:space="720"/>
          <w:titlePg/>
          <w:docGrid w:linePitch="299"/>
        </w:sectPr>
      </w:pPr>
    </w:p>
    <w:p w:rsidR="00B26C50" w:rsidRPr="00EF4E5E" w:rsidRDefault="00A62B9F" w:rsidP="00A62B9F">
      <w:pPr>
        <w:tabs>
          <w:tab w:val="left" w:pos="1288"/>
          <w:tab w:val="left" w:pos="9460"/>
        </w:tabs>
        <w:spacing w:before="122"/>
        <w:ind w:right="2"/>
        <w:jc w:val="center"/>
        <w:rPr>
          <w:b/>
          <w:sz w:val="24"/>
        </w:rPr>
      </w:pPr>
      <w:r w:rsidRPr="00EF4E5E">
        <w:rPr>
          <w:color w:val="231F20"/>
          <w:sz w:val="24"/>
          <w:u w:color="231F20"/>
        </w:rPr>
        <w:lastRenderedPageBreak/>
        <w:t xml:space="preserve"> </w:t>
      </w:r>
      <w:r w:rsidR="009F06DD" w:rsidRPr="00EF4E5E">
        <w:rPr>
          <w:b/>
          <w:color w:val="231F20"/>
          <w:sz w:val="24"/>
          <w:u w:color="231F20"/>
        </w:rPr>
        <w:t>НАЦИОНАЛЬНЫЙ СТАНДАРТ РЕСПУБЛИКИ</w:t>
      </w:r>
      <w:r w:rsidR="009F06DD" w:rsidRPr="00EF4E5E">
        <w:rPr>
          <w:b/>
          <w:color w:val="231F20"/>
          <w:spacing w:val="-19"/>
          <w:sz w:val="24"/>
          <w:u w:color="231F20"/>
        </w:rPr>
        <w:t xml:space="preserve"> </w:t>
      </w:r>
      <w:r w:rsidRPr="00EF4E5E">
        <w:rPr>
          <w:b/>
          <w:color w:val="231F20"/>
          <w:sz w:val="24"/>
          <w:u w:color="231F20"/>
        </w:rPr>
        <w:t>КАЗАХСТАН</w:t>
      </w:r>
    </w:p>
    <w:p w:rsidR="00B26C50" w:rsidRPr="00EF4E5E" w:rsidRDefault="00B26C50">
      <w:pPr>
        <w:pStyle w:val="a3"/>
        <w:spacing w:before="10"/>
        <w:rPr>
          <w:b/>
        </w:rPr>
      </w:pPr>
    </w:p>
    <w:p w:rsidR="00A62B9F" w:rsidRPr="00EF4E5E" w:rsidRDefault="00A62B9F" w:rsidP="00623D05">
      <w:pPr>
        <w:pBdr>
          <w:top w:val="single" w:sz="12" w:space="1" w:color="auto"/>
        </w:pBdr>
        <w:ind w:right="2"/>
        <w:jc w:val="center"/>
        <w:rPr>
          <w:b/>
          <w:color w:val="231F20"/>
          <w:sz w:val="24"/>
        </w:rPr>
      </w:pPr>
    </w:p>
    <w:p w:rsidR="00B26C50" w:rsidRPr="00EF4E5E" w:rsidRDefault="00C00A2C" w:rsidP="00623D05">
      <w:pPr>
        <w:pBdr>
          <w:top w:val="single" w:sz="12" w:space="1" w:color="auto"/>
        </w:pBdr>
        <w:ind w:right="2"/>
        <w:jc w:val="center"/>
        <w:rPr>
          <w:b/>
          <w:sz w:val="24"/>
        </w:rPr>
      </w:pPr>
      <w:r w:rsidRPr="00EF4E5E">
        <w:rPr>
          <w:b/>
          <w:color w:val="231F20"/>
          <w:sz w:val="24"/>
          <w:lang w:val="ru-RU"/>
        </w:rPr>
        <w:t>СРЕДСТВА</w:t>
      </w:r>
      <w:r w:rsidR="009F06DD" w:rsidRPr="00EF4E5E">
        <w:rPr>
          <w:b/>
          <w:color w:val="231F20"/>
          <w:sz w:val="24"/>
        </w:rPr>
        <w:t xml:space="preserve"> НАРУЖНОЙ</w:t>
      </w:r>
      <w:r w:rsidR="00B82631" w:rsidRPr="00EF4E5E">
        <w:rPr>
          <w:b/>
          <w:color w:val="231F20"/>
          <w:sz w:val="24"/>
          <w:lang w:val="ru-RU"/>
        </w:rPr>
        <w:t xml:space="preserve"> </w:t>
      </w:r>
      <w:r w:rsidR="009F06DD" w:rsidRPr="00EF4E5E">
        <w:rPr>
          <w:b/>
          <w:color w:val="231F20"/>
          <w:sz w:val="24"/>
        </w:rPr>
        <w:t>РЕКЛАМЫ НА АВТОМОБИЛЬНЫХ ДОРОГАХ И В НАСЕЛЕННЫХ ПУНКТАХ</w:t>
      </w:r>
    </w:p>
    <w:p w:rsidR="00A62B9F" w:rsidRPr="00EF4E5E" w:rsidRDefault="00A62B9F" w:rsidP="00623D05">
      <w:pPr>
        <w:pBdr>
          <w:bottom w:val="single" w:sz="12" w:space="1" w:color="auto"/>
        </w:pBdr>
        <w:ind w:right="2"/>
        <w:jc w:val="center"/>
        <w:rPr>
          <w:b/>
          <w:color w:val="231F20"/>
          <w:sz w:val="24"/>
        </w:rPr>
      </w:pPr>
    </w:p>
    <w:p w:rsidR="00B26C50" w:rsidRPr="00EF4E5E" w:rsidRDefault="009F06DD" w:rsidP="00623D05">
      <w:pPr>
        <w:pBdr>
          <w:bottom w:val="single" w:sz="12" w:space="1" w:color="auto"/>
        </w:pBdr>
        <w:ind w:right="2"/>
        <w:jc w:val="center"/>
        <w:rPr>
          <w:b/>
          <w:color w:val="231F20"/>
          <w:sz w:val="24"/>
        </w:rPr>
      </w:pPr>
      <w:r w:rsidRPr="00EF4E5E">
        <w:rPr>
          <w:b/>
          <w:color w:val="231F20"/>
          <w:sz w:val="24"/>
        </w:rPr>
        <w:t>Общие технические требования и правила размещения</w:t>
      </w:r>
    </w:p>
    <w:p w:rsidR="00A62B9F" w:rsidRPr="00EF4E5E" w:rsidRDefault="00A62B9F" w:rsidP="00623D05">
      <w:pPr>
        <w:pBdr>
          <w:bottom w:val="single" w:sz="12" w:space="1" w:color="auto"/>
        </w:pBdr>
        <w:ind w:right="2"/>
        <w:jc w:val="center"/>
        <w:rPr>
          <w:b/>
          <w:sz w:val="24"/>
        </w:rPr>
      </w:pPr>
    </w:p>
    <w:p w:rsidR="00A62B9F" w:rsidRPr="00EF4E5E" w:rsidRDefault="00A62B9F" w:rsidP="00A62B9F">
      <w:pPr>
        <w:pStyle w:val="a3"/>
        <w:rPr>
          <w:b/>
          <w:color w:val="231F20"/>
        </w:rPr>
      </w:pPr>
    </w:p>
    <w:p w:rsidR="00B26C50" w:rsidRPr="00EF4E5E" w:rsidRDefault="00A62B9F" w:rsidP="00A62B9F">
      <w:pPr>
        <w:ind w:right="2"/>
        <w:jc w:val="right"/>
        <w:rPr>
          <w:b/>
          <w:sz w:val="24"/>
          <w:lang w:val="ru-RU"/>
        </w:rPr>
      </w:pPr>
      <w:r w:rsidRPr="00EF4E5E">
        <w:rPr>
          <w:b/>
          <w:color w:val="231F20"/>
          <w:sz w:val="24"/>
        </w:rPr>
        <w:t xml:space="preserve">Дата введения </w:t>
      </w:r>
      <w:r w:rsidRPr="00EF4E5E">
        <w:rPr>
          <w:b/>
          <w:color w:val="231F20"/>
          <w:sz w:val="24"/>
          <w:lang w:val="ru-RU"/>
        </w:rPr>
        <w:t>__________</w:t>
      </w:r>
    </w:p>
    <w:p w:rsidR="00B26C50" w:rsidRPr="00EF4E5E" w:rsidRDefault="00B26C50" w:rsidP="00A62B9F">
      <w:pPr>
        <w:pStyle w:val="a3"/>
        <w:rPr>
          <w:b/>
          <w:sz w:val="16"/>
        </w:rPr>
      </w:pPr>
    </w:p>
    <w:p w:rsidR="00B26C50" w:rsidRPr="00EF4E5E" w:rsidRDefault="009F06DD" w:rsidP="00A62B9F">
      <w:pPr>
        <w:pStyle w:val="a4"/>
        <w:numPr>
          <w:ilvl w:val="0"/>
          <w:numId w:val="8"/>
        </w:numPr>
        <w:tabs>
          <w:tab w:val="left" w:pos="426"/>
        </w:tabs>
        <w:ind w:left="0" w:firstLine="567"/>
        <w:jc w:val="left"/>
        <w:rPr>
          <w:b/>
          <w:sz w:val="24"/>
        </w:rPr>
      </w:pPr>
      <w:r w:rsidRPr="00EF4E5E">
        <w:rPr>
          <w:b/>
          <w:color w:val="231F20"/>
          <w:sz w:val="24"/>
        </w:rPr>
        <w:t>Область</w:t>
      </w:r>
      <w:r w:rsidRPr="00EF4E5E">
        <w:rPr>
          <w:b/>
          <w:color w:val="231F20"/>
          <w:spacing w:val="-3"/>
          <w:sz w:val="24"/>
        </w:rPr>
        <w:t xml:space="preserve"> </w:t>
      </w:r>
      <w:r w:rsidRPr="00EF4E5E">
        <w:rPr>
          <w:b/>
          <w:color w:val="231F20"/>
          <w:sz w:val="24"/>
        </w:rPr>
        <w:t>применения</w:t>
      </w:r>
    </w:p>
    <w:p w:rsidR="00B26C50" w:rsidRPr="00EF4E5E" w:rsidRDefault="00B26C50">
      <w:pPr>
        <w:pStyle w:val="a3"/>
        <w:spacing w:before="1"/>
        <w:rPr>
          <w:b/>
          <w:sz w:val="26"/>
        </w:rPr>
      </w:pPr>
    </w:p>
    <w:p w:rsidR="00B26C50" w:rsidRPr="00EF4E5E" w:rsidRDefault="009F06DD" w:rsidP="00A62B9F">
      <w:pPr>
        <w:pStyle w:val="a4"/>
        <w:numPr>
          <w:ilvl w:val="1"/>
          <w:numId w:val="8"/>
        </w:numPr>
        <w:tabs>
          <w:tab w:val="left" w:pos="993"/>
          <w:tab w:val="left" w:pos="1255"/>
        </w:tabs>
        <w:spacing w:line="264" w:lineRule="auto"/>
        <w:ind w:left="0" w:right="2" w:firstLine="566"/>
        <w:rPr>
          <w:sz w:val="24"/>
        </w:rPr>
      </w:pPr>
      <w:r w:rsidRPr="00EF4E5E">
        <w:rPr>
          <w:color w:val="231F20"/>
          <w:sz w:val="24"/>
        </w:rPr>
        <w:t xml:space="preserve">Настоящий стандарт распространяется на </w:t>
      </w:r>
      <w:r w:rsidR="00B82631" w:rsidRPr="00EF4E5E">
        <w:rPr>
          <w:color w:val="231F20"/>
          <w:sz w:val="24"/>
          <w:lang w:val="ru-RU"/>
        </w:rPr>
        <w:t>объекты</w:t>
      </w:r>
      <w:r w:rsidRPr="00EF4E5E">
        <w:rPr>
          <w:color w:val="231F20"/>
          <w:sz w:val="24"/>
        </w:rPr>
        <w:t xml:space="preserve"> наружной </w:t>
      </w:r>
      <w:r w:rsidR="00B82631" w:rsidRPr="00EF4E5E">
        <w:rPr>
          <w:color w:val="231F20"/>
          <w:sz w:val="24"/>
          <w:lang w:val="ru-RU"/>
        </w:rPr>
        <w:t xml:space="preserve">(визуальной) </w:t>
      </w:r>
      <w:r w:rsidRPr="00EF4E5E">
        <w:rPr>
          <w:color w:val="231F20"/>
          <w:sz w:val="24"/>
        </w:rPr>
        <w:t xml:space="preserve">рекламы, </w:t>
      </w:r>
      <w:r w:rsidRPr="00EF4E5E">
        <w:rPr>
          <w:color w:val="231F20"/>
          <w:spacing w:val="3"/>
          <w:sz w:val="24"/>
        </w:rPr>
        <w:t xml:space="preserve">на </w:t>
      </w:r>
      <w:r w:rsidRPr="00EF4E5E">
        <w:rPr>
          <w:color w:val="231F20"/>
          <w:sz w:val="24"/>
        </w:rPr>
        <w:t xml:space="preserve">автомобильных дорогах общего пользования, а также территориях городских, сельских и иных </w:t>
      </w:r>
      <w:r w:rsidRPr="00EF4E5E">
        <w:rPr>
          <w:color w:val="231F20"/>
          <w:spacing w:val="-5"/>
          <w:sz w:val="24"/>
        </w:rPr>
        <w:t xml:space="preserve">населенных пунктов (далее </w:t>
      </w:r>
      <w:r w:rsidRPr="00EF4E5E">
        <w:rPr>
          <w:color w:val="231F20"/>
          <w:sz w:val="24"/>
        </w:rPr>
        <w:t xml:space="preserve">– </w:t>
      </w:r>
      <w:r w:rsidRPr="00EF4E5E">
        <w:rPr>
          <w:color w:val="231F20"/>
          <w:spacing w:val="-5"/>
          <w:sz w:val="24"/>
        </w:rPr>
        <w:t>населенных</w:t>
      </w:r>
      <w:r w:rsidRPr="00EF4E5E">
        <w:rPr>
          <w:color w:val="231F20"/>
          <w:spacing w:val="-35"/>
          <w:sz w:val="24"/>
        </w:rPr>
        <w:t xml:space="preserve"> </w:t>
      </w:r>
      <w:r w:rsidRPr="00EF4E5E">
        <w:rPr>
          <w:color w:val="231F20"/>
          <w:spacing w:val="-6"/>
          <w:sz w:val="24"/>
        </w:rPr>
        <w:t>пунктов).</w:t>
      </w:r>
    </w:p>
    <w:p w:rsidR="00B26C50" w:rsidRPr="00EF4E5E" w:rsidRDefault="009F06DD" w:rsidP="00A62B9F">
      <w:pPr>
        <w:pStyle w:val="a4"/>
        <w:numPr>
          <w:ilvl w:val="1"/>
          <w:numId w:val="8"/>
        </w:numPr>
        <w:tabs>
          <w:tab w:val="left" w:pos="851"/>
          <w:tab w:val="left" w:pos="993"/>
          <w:tab w:val="left" w:pos="1200"/>
        </w:tabs>
        <w:ind w:left="0" w:right="2" w:firstLine="566"/>
        <w:rPr>
          <w:sz w:val="24"/>
        </w:rPr>
      </w:pPr>
      <w:r w:rsidRPr="00EF4E5E">
        <w:rPr>
          <w:color w:val="231F20"/>
          <w:sz w:val="24"/>
        </w:rPr>
        <w:t xml:space="preserve">Стандарт устанавливает общие технические требования к </w:t>
      </w:r>
      <w:r w:rsidR="00B82631" w:rsidRPr="00EF4E5E">
        <w:rPr>
          <w:color w:val="231F20"/>
          <w:sz w:val="24"/>
          <w:lang w:val="ru-RU"/>
        </w:rPr>
        <w:t>объектам</w:t>
      </w:r>
      <w:r w:rsidRPr="00EF4E5E">
        <w:rPr>
          <w:color w:val="231F20"/>
          <w:sz w:val="24"/>
        </w:rPr>
        <w:t xml:space="preserve"> наружной </w:t>
      </w:r>
      <w:r w:rsidR="00B82631" w:rsidRPr="00EF4E5E">
        <w:rPr>
          <w:color w:val="231F20"/>
          <w:sz w:val="24"/>
          <w:lang w:val="ru-RU"/>
        </w:rPr>
        <w:t xml:space="preserve">(визуальной) </w:t>
      </w:r>
      <w:r w:rsidRPr="00EF4E5E">
        <w:rPr>
          <w:color w:val="231F20"/>
          <w:sz w:val="24"/>
        </w:rPr>
        <w:t>рекламы и правилам их размещения, а также требования к рекламно-информационным знакам об объектах</w:t>
      </w:r>
      <w:r w:rsidRPr="00EF4E5E">
        <w:rPr>
          <w:color w:val="231F20"/>
          <w:spacing w:val="1"/>
          <w:sz w:val="24"/>
        </w:rPr>
        <w:t xml:space="preserve"> </w:t>
      </w:r>
      <w:r w:rsidRPr="00EF4E5E">
        <w:rPr>
          <w:color w:val="231F20"/>
          <w:sz w:val="24"/>
        </w:rPr>
        <w:t>сервиса.</w:t>
      </w:r>
    </w:p>
    <w:p w:rsidR="00B26C50" w:rsidRPr="00EF4E5E" w:rsidRDefault="009F06DD" w:rsidP="00A62B9F">
      <w:pPr>
        <w:pStyle w:val="a4"/>
        <w:numPr>
          <w:ilvl w:val="1"/>
          <w:numId w:val="8"/>
        </w:numPr>
        <w:tabs>
          <w:tab w:val="left" w:pos="851"/>
          <w:tab w:val="left" w:pos="1205"/>
        </w:tabs>
        <w:ind w:left="0" w:right="2" w:firstLine="566"/>
        <w:rPr>
          <w:sz w:val="24"/>
        </w:rPr>
      </w:pPr>
      <w:r w:rsidRPr="00EF4E5E">
        <w:rPr>
          <w:color w:val="231F20"/>
          <w:sz w:val="24"/>
        </w:rPr>
        <w:t>Действие настоящего стандарта распространяется на органы государственного управления в области безопасности дорожного движения, Национального оператора по управлению автомобильными дорогами и местные исполнительные органы по управлению территориями населенных пунктов, участников дорожного движения и рекламной деятельности, население городских, сельских и иных населенных</w:t>
      </w:r>
      <w:r w:rsidRPr="00EF4E5E">
        <w:rPr>
          <w:color w:val="231F20"/>
          <w:spacing w:val="-28"/>
          <w:sz w:val="24"/>
        </w:rPr>
        <w:t xml:space="preserve"> </w:t>
      </w:r>
      <w:r w:rsidRPr="00EF4E5E">
        <w:rPr>
          <w:color w:val="231F20"/>
          <w:sz w:val="24"/>
        </w:rPr>
        <w:t>пунктов.</w:t>
      </w:r>
    </w:p>
    <w:p w:rsidR="00A62B9F" w:rsidRPr="00EF4E5E" w:rsidRDefault="00A62B9F" w:rsidP="00A62B9F">
      <w:pPr>
        <w:ind w:left="232" w:right="429" w:firstLine="566"/>
        <w:jc w:val="both"/>
        <w:rPr>
          <w:color w:val="231F20"/>
          <w:sz w:val="20"/>
        </w:rPr>
      </w:pPr>
    </w:p>
    <w:p w:rsidR="00B26C50" w:rsidRPr="00EF4E5E" w:rsidRDefault="00623D05" w:rsidP="00623D05">
      <w:pPr>
        <w:pStyle w:val="2"/>
        <w:numPr>
          <w:ilvl w:val="0"/>
          <w:numId w:val="8"/>
        </w:numPr>
        <w:tabs>
          <w:tab w:val="left" w:pos="426"/>
        </w:tabs>
        <w:spacing w:before="1"/>
        <w:ind w:left="0" w:firstLine="567"/>
        <w:jc w:val="left"/>
      </w:pPr>
      <w:r w:rsidRPr="00EF4E5E">
        <w:rPr>
          <w:color w:val="231F20"/>
          <w:lang w:val="ru-RU"/>
        </w:rPr>
        <w:t xml:space="preserve"> </w:t>
      </w:r>
      <w:r w:rsidR="009F06DD" w:rsidRPr="00EF4E5E">
        <w:rPr>
          <w:color w:val="231F20"/>
        </w:rPr>
        <w:t>Нормативные</w:t>
      </w:r>
      <w:r w:rsidR="009F06DD" w:rsidRPr="00EF4E5E">
        <w:rPr>
          <w:color w:val="231F20"/>
          <w:spacing w:val="-3"/>
        </w:rPr>
        <w:t xml:space="preserve"> </w:t>
      </w:r>
      <w:r w:rsidR="009F06DD" w:rsidRPr="00EF4E5E">
        <w:rPr>
          <w:color w:val="231F20"/>
        </w:rPr>
        <w:t>ссылки</w:t>
      </w:r>
    </w:p>
    <w:p w:rsidR="00B26C50" w:rsidRPr="00EF4E5E" w:rsidRDefault="00B26C50">
      <w:pPr>
        <w:pStyle w:val="a3"/>
        <w:spacing w:before="6"/>
        <w:rPr>
          <w:b/>
          <w:sz w:val="23"/>
        </w:rPr>
      </w:pPr>
    </w:p>
    <w:p w:rsidR="00B26C50" w:rsidRPr="00EF4E5E" w:rsidRDefault="00623D05" w:rsidP="00623D05">
      <w:pPr>
        <w:pStyle w:val="a3"/>
        <w:ind w:firstLine="567"/>
        <w:jc w:val="both"/>
        <w:rPr>
          <w:lang w:val="ru-RU"/>
        </w:rPr>
      </w:pPr>
      <w:r w:rsidRPr="00EF4E5E">
        <w:rPr>
          <w:color w:val="231F20"/>
        </w:rPr>
        <w:t>Для применения настоящего стандарта необходимы следующие ссылочные документы по стандартизации</w:t>
      </w:r>
      <w:r w:rsidRPr="00EF4E5E">
        <w:rPr>
          <w:color w:val="231F20"/>
          <w:lang w:val="ru-RU"/>
        </w:rPr>
        <w:t>:</w:t>
      </w:r>
    </w:p>
    <w:p w:rsidR="00AB76AA" w:rsidRPr="00EF4E5E" w:rsidRDefault="00AB76AA" w:rsidP="00623D05">
      <w:pPr>
        <w:pStyle w:val="a3"/>
        <w:ind w:firstLine="567"/>
        <w:jc w:val="both"/>
        <w:rPr>
          <w:color w:val="231F20"/>
        </w:rPr>
      </w:pPr>
      <w:r w:rsidRPr="00EF4E5E">
        <w:rPr>
          <w:color w:val="231F20"/>
        </w:rPr>
        <w:t>СТ РК 1053-2011 Автомобильные дороги. Термины и определения.</w:t>
      </w:r>
    </w:p>
    <w:p w:rsidR="00B26C50" w:rsidRPr="00EF4E5E" w:rsidRDefault="009F06DD" w:rsidP="00623D05">
      <w:pPr>
        <w:pStyle w:val="a3"/>
        <w:ind w:firstLine="567"/>
        <w:jc w:val="both"/>
      </w:pPr>
      <w:r w:rsidRPr="00EF4E5E">
        <w:rPr>
          <w:color w:val="231F20"/>
        </w:rPr>
        <w:t>СТ РК 1412-201</w:t>
      </w:r>
      <w:r w:rsidR="00B82631" w:rsidRPr="00EF4E5E">
        <w:rPr>
          <w:color w:val="231F20"/>
          <w:lang w:val="ru-RU"/>
        </w:rPr>
        <w:t>7</w:t>
      </w:r>
      <w:r w:rsidRPr="00EF4E5E">
        <w:rPr>
          <w:color w:val="231F20"/>
        </w:rPr>
        <w:t xml:space="preserve"> Технические средства </w:t>
      </w:r>
      <w:r w:rsidR="00B82631" w:rsidRPr="00EF4E5E">
        <w:rPr>
          <w:color w:val="231F20"/>
          <w:lang w:val="ru-RU"/>
        </w:rPr>
        <w:t>регулирования</w:t>
      </w:r>
      <w:r w:rsidRPr="00EF4E5E">
        <w:rPr>
          <w:color w:val="231F20"/>
        </w:rPr>
        <w:t xml:space="preserve"> дорожного движения. Правила применения.</w:t>
      </w:r>
    </w:p>
    <w:p w:rsidR="00EF4E5E" w:rsidRPr="00EF4E5E" w:rsidRDefault="00EF4E5E" w:rsidP="00EF4E5E">
      <w:pPr>
        <w:pStyle w:val="a3"/>
        <w:spacing w:line="276" w:lineRule="exact"/>
        <w:ind w:firstLine="567"/>
        <w:jc w:val="both"/>
        <w:rPr>
          <w:color w:val="231F20"/>
        </w:rPr>
      </w:pPr>
      <w:r w:rsidRPr="00EF4E5E">
        <w:rPr>
          <w:color w:val="231F20"/>
        </w:rPr>
        <w:t>ГОСТ 32945-2014 Дороги автомобильные общего пользования. Знаки дорожные.</w:t>
      </w:r>
      <w:r w:rsidRPr="00EF4E5E">
        <w:rPr>
          <w:color w:val="231F20"/>
          <w:lang w:val="ru-RU"/>
        </w:rPr>
        <w:t xml:space="preserve"> </w:t>
      </w:r>
      <w:r w:rsidRPr="00EF4E5E">
        <w:rPr>
          <w:color w:val="231F20"/>
        </w:rPr>
        <w:t>Технические требования.</w:t>
      </w:r>
    </w:p>
    <w:p w:rsidR="00B26C50" w:rsidRPr="00EF4E5E" w:rsidRDefault="009F06DD" w:rsidP="00623D05">
      <w:pPr>
        <w:pStyle w:val="a3"/>
        <w:ind w:firstLine="567"/>
        <w:jc w:val="both"/>
      </w:pPr>
      <w:r w:rsidRPr="00EF4E5E">
        <w:rPr>
          <w:color w:val="231F20"/>
        </w:rPr>
        <w:t>ГОСТ 33220-2015 Дороги автомобильные общего пользования. Требования к эксплуатационному состоянию.</w:t>
      </w:r>
    </w:p>
    <w:p w:rsidR="00623D05" w:rsidRPr="00EF4E5E" w:rsidRDefault="00623D05" w:rsidP="00E17392">
      <w:pPr>
        <w:pStyle w:val="a3"/>
        <w:ind w:firstLine="567"/>
        <w:jc w:val="both"/>
      </w:pPr>
    </w:p>
    <w:p w:rsidR="00B26C50" w:rsidRPr="00EF4E5E" w:rsidRDefault="009F06DD" w:rsidP="00E17392">
      <w:pPr>
        <w:ind w:firstLine="567"/>
        <w:jc w:val="both"/>
        <w:rPr>
          <w:sz w:val="20"/>
        </w:rPr>
      </w:pPr>
      <w:r w:rsidRPr="00EF4E5E">
        <w:rPr>
          <w:color w:val="231F20"/>
          <w:sz w:val="20"/>
        </w:rPr>
        <w:t xml:space="preserve">Примечание </w:t>
      </w:r>
      <w:r w:rsidR="000C3FC5" w:rsidRPr="00EF4E5E">
        <w:rPr>
          <w:color w:val="231F20"/>
          <w:sz w:val="20"/>
        </w:rPr>
        <w:t>–</w:t>
      </w:r>
      <w:r w:rsidRPr="00EF4E5E">
        <w:rPr>
          <w:color w:val="231F20"/>
          <w:sz w:val="20"/>
        </w:rPr>
        <w:t xml:space="preserve"> </w:t>
      </w:r>
      <w:r w:rsidR="00E17392" w:rsidRPr="00EF4E5E">
        <w:rPr>
          <w:color w:val="231F20"/>
          <w:sz w:val="20"/>
        </w:rPr>
        <w:t>При пользовании настоящим стандартом (рекомендациями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</w:p>
    <w:p w:rsidR="00B26C50" w:rsidRPr="00EF4E5E" w:rsidRDefault="00B26C50">
      <w:pPr>
        <w:pStyle w:val="a3"/>
        <w:spacing w:before="5"/>
      </w:pPr>
    </w:p>
    <w:p w:rsidR="009D3DB7" w:rsidRDefault="009D3DB7">
      <w:pPr>
        <w:pStyle w:val="a3"/>
        <w:spacing w:before="5"/>
      </w:pPr>
    </w:p>
    <w:p w:rsidR="00F17171" w:rsidRPr="00EF4E5E" w:rsidRDefault="00F17171">
      <w:pPr>
        <w:pStyle w:val="a3"/>
        <w:spacing w:before="5"/>
      </w:pPr>
    </w:p>
    <w:p w:rsidR="009D3DB7" w:rsidRPr="00EF4E5E" w:rsidRDefault="009D3DB7" w:rsidP="009D3DB7">
      <w:pPr>
        <w:pStyle w:val="a3"/>
        <w:spacing w:line="276" w:lineRule="exact"/>
        <w:ind w:firstLine="567"/>
        <w:jc w:val="both"/>
        <w:rPr>
          <w:color w:val="231F20"/>
        </w:rPr>
      </w:pPr>
    </w:p>
    <w:p w:rsidR="009D3DB7" w:rsidRDefault="009D3DB7" w:rsidP="009D3DB7">
      <w:pPr>
        <w:pStyle w:val="a3"/>
        <w:pBdr>
          <w:top w:val="single" w:sz="4" w:space="1" w:color="auto"/>
        </w:pBdr>
        <w:spacing w:line="276" w:lineRule="exact"/>
        <w:ind w:firstLine="567"/>
        <w:jc w:val="both"/>
        <w:rPr>
          <w:rFonts w:eastAsia="Arial Unicode MS"/>
          <w:b/>
          <w:color w:val="000000"/>
          <w:lang w:eastAsia="ru-RU" w:bidi="ru-RU"/>
        </w:rPr>
      </w:pPr>
      <w:r w:rsidRPr="00EF4E5E">
        <w:rPr>
          <w:rFonts w:eastAsia="Arial Unicode MS"/>
          <w:b/>
          <w:color w:val="000000"/>
          <w:lang w:eastAsia="ru-RU" w:bidi="ru-RU"/>
        </w:rPr>
        <w:t>Проект, редакция 1</w:t>
      </w:r>
    </w:p>
    <w:p w:rsidR="00F17171" w:rsidRPr="00EF4E5E" w:rsidRDefault="00F17171" w:rsidP="009D3DB7">
      <w:pPr>
        <w:pStyle w:val="a3"/>
        <w:pBdr>
          <w:top w:val="single" w:sz="4" w:space="1" w:color="auto"/>
        </w:pBdr>
        <w:spacing w:line="276" w:lineRule="exact"/>
        <w:ind w:firstLine="567"/>
        <w:jc w:val="both"/>
        <w:rPr>
          <w:color w:val="231F20"/>
        </w:rPr>
      </w:pPr>
    </w:p>
    <w:p w:rsidR="00B26C50" w:rsidRPr="00EF4E5E" w:rsidRDefault="009F06DD" w:rsidP="00E17392">
      <w:pPr>
        <w:pStyle w:val="2"/>
        <w:numPr>
          <w:ilvl w:val="0"/>
          <w:numId w:val="8"/>
        </w:numPr>
        <w:tabs>
          <w:tab w:val="left" w:pos="851"/>
          <w:tab w:val="left" w:pos="1056"/>
        </w:tabs>
        <w:ind w:left="0" w:firstLine="567"/>
        <w:jc w:val="both"/>
      </w:pPr>
      <w:r w:rsidRPr="00EF4E5E">
        <w:rPr>
          <w:color w:val="231F20"/>
        </w:rPr>
        <w:lastRenderedPageBreak/>
        <w:t>Термины и</w:t>
      </w:r>
      <w:r w:rsidRPr="00EF4E5E">
        <w:rPr>
          <w:color w:val="231F20"/>
          <w:spacing w:val="-1"/>
        </w:rPr>
        <w:t xml:space="preserve"> </w:t>
      </w:r>
      <w:r w:rsidRPr="00EF4E5E">
        <w:rPr>
          <w:color w:val="231F20"/>
        </w:rPr>
        <w:t>определения</w:t>
      </w:r>
    </w:p>
    <w:p w:rsidR="00B26C50" w:rsidRPr="00EF4E5E" w:rsidRDefault="009F06DD" w:rsidP="00E17392">
      <w:pPr>
        <w:pStyle w:val="a3"/>
        <w:tabs>
          <w:tab w:val="left" w:pos="1056"/>
        </w:tabs>
        <w:spacing w:before="192"/>
        <w:ind w:right="141" w:firstLine="567"/>
        <w:jc w:val="both"/>
        <w:rPr>
          <w:color w:val="231F20"/>
          <w:lang w:val="ru-RU"/>
        </w:rPr>
      </w:pPr>
      <w:r w:rsidRPr="00EF4E5E">
        <w:rPr>
          <w:color w:val="231F20"/>
        </w:rPr>
        <w:t>В настоящем стандарте приме</w:t>
      </w:r>
      <w:r w:rsidR="00EF4E5E">
        <w:rPr>
          <w:color w:val="231F20"/>
        </w:rPr>
        <w:t xml:space="preserve">няются термины по </w:t>
      </w:r>
      <w:r w:rsidRPr="00EF4E5E">
        <w:rPr>
          <w:color w:val="231F20"/>
        </w:rPr>
        <w:t>[1</w:t>
      </w:r>
      <w:r w:rsidR="002E003F" w:rsidRPr="00EF4E5E">
        <w:rPr>
          <w:color w:val="231F20"/>
          <w:lang w:val="ru-RU"/>
        </w:rPr>
        <w:t>]</w:t>
      </w:r>
      <w:r w:rsidRPr="00EF4E5E">
        <w:rPr>
          <w:color w:val="231F20"/>
        </w:rPr>
        <w:t xml:space="preserve">, </w:t>
      </w:r>
      <w:r w:rsidR="002E003F" w:rsidRPr="00EF4E5E">
        <w:rPr>
          <w:color w:val="231F20"/>
          <w:lang w:val="ru-RU"/>
        </w:rPr>
        <w:t>[</w:t>
      </w:r>
      <w:r w:rsidRPr="00EF4E5E">
        <w:rPr>
          <w:color w:val="231F20"/>
        </w:rPr>
        <w:t>2</w:t>
      </w:r>
      <w:r w:rsidR="002E003F" w:rsidRPr="00EF4E5E">
        <w:rPr>
          <w:color w:val="231F20"/>
          <w:lang w:val="ru-RU"/>
        </w:rPr>
        <w:t>]</w:t>
      </w:r>
      <w:r w:rsidRPr="00EF4E5E">
        <w:rPr>
          <w:color w:val="231F20"/>
        </w:rPr>
        <w:t xml:space="preserve">, </w:t>
      </w:r>
      <w:r w:rsidR="002E003F" w:rsidRPr="00EF4E5E">
        <w:rPr>
          <w:color w:val="231F20"/>
          <w:lang w:val="ru-RU"/>
        </w:rPr>
        <w:t>[</w:t>
      </w:r>
      <w:r w:rsidRPr="00EF4E5E">
        <w:rPr>
          <w:color w:val="231F20"/>
        </w:rPr>
        <w:t>3</w:t>
      </w:r>
      <w:r w:rsidR="002E003F" w:rsidRPr="00EF4E5E">
        <w:rPr>
          <w:color w:val="231F20"/>
          <w:lang w:val="ru-RU"/>
        </w:rPr>
        <w:t>]</w:t>
      </w:r>
      <w:r w:rsidRPr="00EF4E5E">
        <w:rPr>
          <w:color w:val="231F20"/>
        </w:rPr>
        <w:t xml:space="preserve">, </w:t>
      </w:r>
      <w:r w:rsidR="002E003F" w:rsidRPr="00EF4E5E">
        <w:rPr>
          <w:color w:val="231F20"/>
          <w:lang w:val="ru-RU"/>
        </w:rPr>
        <w:t>[</w:t>
      </w:r>
      <w:r w:rsidRPr="00EF4E5E">
        <w:rPr>
          <w:color w:val="231F20"/>
        </w:rPr>
        <w:t>4], а также следующие термины с соответствующими определениями:</w:t>
      </w:r>
    </w:p>
    <w:p w:rsidR="00B26C50" w:rsidRPr="00EF4E5E" w:rsidRDefault="0023279A" w:rsidP="00E17392">
      <w:pPr>
        <w:pStyle w:val="a3"/>
        <w:tabs>
          <w:tab w:val="left" w:pos="1056"/>
        </w:tabs>
        <w:spacing w:before="1"/>
        <w:ind w:firstLine="567"/>
        <w:jc w:val="both"/>
        <w:rPr>
          <w:color w:val="231F20"/>
          <w:szCs w:val="22"/>
          <w:lang w:val="ru-RU"/>
        </w:rPr>
      </w:pPr>
      <w:r w:rsidRPr="00EF4E5E">
        <w:rPr>
          <w:color w:val="231F20"/>
          <w:szCs w:val="22"/>
          <w:lang w:val="ru-RU"/>
        </w:rPr>
        <w:t xml:space="preserve">3.1 </w:t>
      </w:r>
      <w:r w:rsidRPr="00EF4E5E">
        <w:rPr>
          <w:b/>
          <w:color w:val="231F20"/>
          <w:szCs w:val="22"/>
        </w:rPr>
        <w:t>Наружная (визуальная) реклама</w:t>
      </w:r>
      <w:r w:rsidRPr="00EF4E5E">
        <w:rPr>
          <w:b/>
          <w:color w:val="231F20"/>
          <w:szCs w:val="22"/>
          <w:lang w:val="ru-RU"/>
        </w:rPr>
        <w:t>:</w:t>
      </w:r>
      <w:r w:rsidRPr="00EF4E5E">
        <w:rPr>
          <w:b/>
          <w:color w:val="231F20"/>
          <w:szCs w:val="22"/>
        </w:rPr>
        <w:t xml:space="preserve"> </w:t>
      </w:r>
      <w:r w:rsidRPr="00EF4E5E">
        <w:rPr>
          <w:color w:val="231F20"/>
          <w:szCs w:val="22"/>
          <w:lang w:val="ru-RU"/>
        </w:rPr>
        <w:t>Р</w:t>
      </w:r>
      <w:r w:rsidRPr="00EF4E5E">
        <w:rPr>
          <w:color w:val="231F20"/>
          <w:szCs w:val="22"/>
        </w:rPr>
        <w:t>еклама, размещенная на объектах наружной (визуальной) рекламы и доступная визуальному восприятию на открытом пространстве за пределами помещений в населенных пунктах, в полосе отвода автомобильных дорог общего пользования, на открытом пространстве за пределами помещений вне населенных пунктов и вне полосы отвода автомобильных дорог общего пользования</w:t>
      </w:r>
      <w:r w:rsidRPr="00EF4E5E">
        <w:rPr>
          <w:color w:val="231F20"/>
          <w:szCs w:val="22"/>
          <w:lang w:val="ru-RU"/>
        </w:rPr>
        <w:t>.</w:t>
      </w:r>
    </w:p>
    <w:p w:rsidR="0023279A" w:rsidRPr="00EF4E5E" w:rsidRDefault="0023279A" w:rsidP="00EF4E5E">
      <w:pPr>
        <w:pStyle w:val="a3"/>
        <w:tabs>
          <w:tab w:val="left" w:pos="1056"/>
        </w:tabs>
        <w:ind w:firstLine="567"/>
        <w:jc w:val="both"/>
        <w:rPr>
          <w:lang w:val="ru-RU"/>
        </w:rPr>
      </w:pPr>
      <w:r w:rsidRPr="00EF4E5E">
        <w:rPr>
          <w:lang w:val="ru-RU"/>
        </w:rPr>
        <w:t>3.2</w:t>
      </w:r>
      <w:r w:rsidRPr="00EF4E5E">
        <w:rPr>
          <w:b/>
          <w:lang w:val="ru-RU"/>
        </w:rPr>
        <w:t xml:space="preserve"> Объект наружной (визуальной) рекламы:</w:t>
      </w:r>
      <w:r w:rsidRPr="00EF4E5E">
        <w:rPr>
          <w:lang w:val="ru-RU"/>
        </w:rPr>
        <w:t xml:space="preserve"> Сооружения, различного рода объемные или плоскостные конструкции, в том числе экраны и электронные табло, световые конструкции, и иные средства, используемые для распространения и (или) размещения рекламы</w:t>
      </w:r>
    </w:p>
    <w:p w:rsidR="0023279A" w:rsidRPr="00EF4E5E" w:rsidRDefault="0023279A" w:rsidP="00EF4E5E">
      <w:pPr>
        <w:tabs>
          <w:tab w:val="left" w:pos="1056"/>
        </w:tabs>
        <w:ind w:firstLine="567"/>
        <w:jc w:val="both"/>
        <w:rPr>
          <w:color w:val="231F20"/>
          <w:sz w:val="20"/>
        </w:rPr>
      </w:pPr>
    </w:p>
    <w:p w:rsidR="00B26C50" w:rsidRDefault="009F06DD" w:rsidP="00EF4E5E">
      <w:pPr>
        <w:tabs>
          <w:tab w:val="left" w:pos="1056"/>
        </w:tabs>
        <w:ind w:firstLine="567"/>
        <w:jc w:val="both"/>
        <w:rPr>
          <w:color w:val="231F20"/>
          <w:sz w:val="20"/>
        </w:rPr>
      </w:pPr>
      <w:r w:rsidRPr="00EF4E5E">
        <w:rPr>
          <w:color w:val="231F20"/>
          <w:sz w:val="20"/>
        </w:rPr>
        <w:t xml:space="preserve">Примечание – </w:t>
      </w:r>
      <w:r w:rsidR="0023279A" w:rsidRPr="00EF4E5E">
        <w:rPr>
          <w:color w:val="231F20"/>
          <w:sz w:val="20"/>
        </w:rPr>
        <w:t>Размещение наружной (визуальной) рекламы осуществляется путем отображения и нанесения рекламных изображений и (или) информации на объектах наружной (визуальной) рекламы, в том числе размещаемых на внешних сторонах зданий (сооружений).</w:t>
      </w:r>
    </w:p>
    <w:p w:rsidR="00EF4E5E" w:rsidRPr="00EF4E5E" w:rsidRDefault="00EF4E5E" w:rsidP="00EF4E5E">
      <w:pPr>
        <w:tabs>
          <w:tab w:val="left" w:pos="1056"/>
        </w:tabs>
        <w:ind w:firstLine="567"/>
        <w:jc w:val="both"/>
        <w:rPr>
          <w:sz w:val="24"/>
          <w:szCs w:val="24"/>
        </w:rPr>
      </w:pPr>
    </w:p>
    <w:p w:rsidR="00B26C50" w:rsidRDefault="0023279A" w:rsidP="00EF4E5E">
      <w:pPr>
        <w:tabs>
          <w:tab w:val="left" w:pos="1056"/>
          <w:tab w:val="left" w:pos="1711"/>
        </w:tabs>
        <w:ind w:firstLine="567"/>
        <w:jc w:val="both"/>
        <w:rPr>
          <w:color w:val="231F20"/>
          <w:sz w:val="24"/>
        </w:rPr>
      </w:pPr>
      <w:r w:rsidRPr="00EF4E5E">
        <w:rPr>
          <w:color w:val="231F20"/>
          <w:sz w:val="24"/>
          <w:lang w:val="ru-RU"/>
        </w:rPr>
        <w:t xml:space="preserve">3.3 </w:t>
      </w:r>
      <w:r w:rsidR="009F06DD" w:rsidRPr="00EF4E5E">
        <w:rPr>
          <w:b/>
          <w:color w:val="231F20"/>
          <w:sz w:val="24"/>
        </w:rPr>
        <w:t xml:space="preserve">Рекламно-информационные </w:t>
      </w:r>
      <w:r w:rsidR="009F06DD" w:rsidRPr="00EF4E5E">
        <w:rPr>
          <w:color w:val="231F20"/>
          <w:sz w:val="24"/>
        </w:rPr>
        <w:t>з</w:t>
      </w:r>
      <w:r w:rsidR="009F06DD" w:rsidRPr="00EF4E5E">
        <w:rPr>
          <w:b/>
          <w:color w:val="231F20"/>
          <w:sz w:val="24"/>
        </w:rPr>
        <w:t xml:space="preserve">наки об объектах сервиса: </w:t>
      </w:r>
      <w:r w:rsidR="009F06DD" w:rsidRPr="00EF4E5E">
        <w:rPr>
          <w:color w:val="231F20"/>
          <w:sz w:val="24"/>
        </w:rPr>
        <w:t>Знаки, предназначенные для информирования участников дорожного движения об объектах сервиса.</w:t>
      </w:r>
    </w:p>
    <w:p w:rsidR="00EF4E5E" w:rsidRPr="00EF4E5E" w:rsidRDefault="00EF4E5E" w:rsidP="00EF4E5E">
      <w:pPr>
        <w:tabs>
          <w:tab w:val="left" w:pos="1056"/>
          <w:tab w:val="left" w:pos="1711"/>
        </w:tabs>
        <w:ind w:firstLine="567"/>
        <w:jc w:val="both"/>
        <w:rPr>
          <w:sz w:val="24"/>
        </w:rPr>
      </w:pPr>
    </w:p>
    <w:p w:rsidR="00B26C50" w:rsidRPr="00EF4E5E" w:rsidRDefault="009F06DD" w:rsidP="00EF4E5E">
      <w:pPr>
        <w:tabs>
          <w:tab w:val="left" w:pos="1056"/>
        </w:tabs>
        <w:ind w:firstLine="567"/>
        <w:jc w:val="both"/>
        <w:rPr>
          <w:sz w:val="20"/>
        </w:rPr>
      </w:pPr>
      <w:r w:rsidRPr="00EF4E5E">
        <w:rPr>
          <w:color w:val="231F20"/>
          <w:sz w:val="20"/>
        </w:rPr>
        <w:t>Примечания</w:t>
      </w:r>
    </w:p>
    <w:p w:rsidR="00B26C50" w:rsidRPr="00EF4E5E" w:rsidRDefault="009F06DD" w:rsidP="00EF4E5E">
      <w:pPr>
        <w:pStyle w:val="a4"/>
        <w:numPr>
          <w:ilvl w:val="0"/>
          <w:numId w:val="6"/>
        </w:numPr>
        <w:tabs>
          <w:tab w:val="left" w:pos="1056"/>
        </w:tabs>
        <w:spacing w:line="229" w:lineRule="exact"/>
        <w:ind w:left="0" w:firstLine="567"/>
        <w:rPr>
          <w:sz w:val="20"/>
        </w:rPr>
      </w:pPr>
      <w:r w:rsidRPr="00EF4E5E">
        <w:rPr>
          <w:color w:val="231F20"/>
          <w:sz w:val="20"/>
        </w:rPr>
        <w:t>См. приложение</w:t>
      </w:r>
      <w:r w:rsidRPr="00EF4E5E">
        <w:rPr>
          <w:color w:val="231F20"/>
          <w:spacing w:val="3"/>
          <w:sz w:val="20"/>
        </w:rPr>
        <w:t xml:space="preserve"> </w:t>
      </w:r>
      <w:r w:rsidRPr="00EF4E5E">
        <w:rPr>
          <w:color w:val="231F20"/>
          <w:sz w:val="20"/>
        </w:rPr>
        <w:t>А.</w:t>
      </w:r>
    </w:p>
    <w:p w:rsidR="00B26C50" w:rsidRPr="00EF4E5E" w:rsidRDefault="009F06DD" w:rsidP="00EF4E5E">
      <w:pPr>
        <w:pStyle w:val="a4"/>
        <w:numPr>
          <w:ilvl w:val="0"/>
          <w:numId w:val="6"/>
        </w:numPr>
        <w:tabs>
          <w:tab w:val="left" w:pos="1056"/>
          <w:tab w:val="left" w:pos="1336"/>
        </w:tabs>
        <w:ind w:left="0" w:firstLine="567"/>
      </w:pPr>
      <w:r w:rsidRPr="00EF4E5E">
        <w:rPr>
          <w:color w:val="231F20"/>
          <w:sz w:val="20"/>
        </w:rPr>
        <w:t>Рекламно-информационные знаки об объектах сервиса не относятся к знакам дорожным, предусмотренным ГОСТ 32945 и</w:t>
      </w:r>
      <w:r w:rsidRPr="00EF4E5E">
        <w:rPr>
          <w:color w:val="231F20"/>
          <w:spacing w:val="7"/>
          <w:sz w:val="20"/>
        </w:rPr>
        <w:t xml:space="preserve"> </w:t>
      </w:r>
      <w:r w:rsidRPr="00EF4E5E">
        <w:rPr>
          <w:color w:val="231F20"/>
        </w:rPr>
        <w:t>[4].</w:t>
      </w:r>
    </w:p>
    <w:p w:rsidR="00B26C50" w:rsidRPr="00EF4E5E" w:rsidRDefault="00B26C50" w:rsidP="00EF4E5E">
      <w:pPr>
        <w:pStyle w:val="a3"/>
      </w:pPr>
    </w:p>
    <w:p w:rsidR="0023279A" w:rsidRPr="00EF4E5E" w:rsidRDefault="0023279A" w:rsidP="00EF4E5E">
      <w:pPr>
        <w:pStyle w:val="a3"/>
        <w:ind w:firstLine="567"/>
        <w:jc w:val="both"/>
        <w:rPr>
          <w:lang w:val="ru-RU"/>
        </w:rPr>
      </w:pPr>
      <w:r w:rsidRPr="00EF4E5E">
        <w:rPr>
          <w:lang w:val="ru-RU"/>
        </w:rPr>
        <w:t>3.4</w:t>
      </w:r>
      <w:r w:rsidRPr="00EF4E5E">
        <w:rPr>
          <w:b/>
          <w:lang w:val="ru-RU"/>
        </w:rPr>
        <w:t xml:space="preserve"> </w:t>
      </w:r>
      <w:r w:rsidRPr="00EF4E5E">
        <w:rPr>
          <w:b/>
        </w:rPr>
        <w:t>Уличная мебель (оборудование)</w:t>
      </w:r>
      <w:r w:rsidRPr="00EF4E5E">
        <w:rPr>
          <w:b/>
          <w:lang w:val="ru-RU"/>
        </w:rPr>
        <w:t>:</w:t>
      </w:r>
      <w:r w:rsidRPr="00EF4E5E">
        <w:t xml:space="preserve"> </w:t>
      </w:r>
      <w:r w:rsidRPr="00EF4E5E">
        <w:rPr>
          <w:lang w:val="ru-RU"/>
        </w:rPr>
        <w:t>О</w:t>
      </w:r>
      <w:r w:rsidRPr="00EF4E5E">
        <w:t>бъекты декоративного характера и практического использования (вазы для цветов, павильоны, беседки, скамьи, урны, остановки общественного транспорта, информационная панель, оборудование и конструкции для игр детей и отдыха взрослого населения), устанавливаемые в населенных пунктах на открытом пространстве за пределами помещений</w:t>
      </w:r>
      <w:r w:rsidRPr="00EF4E5E">
        <w:rPr>
          <w:lang w:val="ru-RU"/>
        </w:rPr>
        <w:t>.</w:t>
      </w:r>
    </w:p>
    <w:p w:rsidR="0023279A" w:rsidRPr="00EF4E5E" w:rsidRDefault="0023279A" w:rsidP="0023279A">
      <w:pPr>
        <w:pStyle w:val="a3"/>
        <w:ind w:firstLine="567"/>
      </w:pPr>
    </w:p>
    <w:p w:rsidR="00B26C50" w:rsidRPr="00EF4E5E" w:rsidRDefault="009F06DD" w:rsidP="00E17392">
      <w:pPr>
        <w:pStyle w:val="2"/>
        <w:numPr>
          <w:ilvl w:val="0"/>
          <w:numId w:val="5"/>
        </w:numPr>
        <w:tabs>
          <w:tab w:val="left" w:pos="851"/>
        </w:tabs>
        <w:ind w:left="0" w:firstLine="567"/>
        <w:jc w:val="left"/>
      </w:pPr>
      <w:r w:rsidRPr="00EF4E5E">
        <w:rPr>
          <w:color w:val="231F20"/>
        </w:rPr>
        <w:t>Общие</w:t>
      </w:r>
      <w:r w:rsidRPr="00EF4E5E">
        <w:rPr>
          <w:color w:val="231F20"/>
          <w:spacing w:val="-1"/>
        </w:rPr>
        <w:t xml:space="preserve"> </w:t>
      </w:r>
      <w:r w:rsidRPr="00EF4E5E">
        <w:rPr>
          <w:color w:val="231F20"/>
        </w:rPr>
        <w:t>положения</w:t>
      </w:r>
    </w:p>
    <w:p w:rsidR="00B26C50" w:rsidRPr="00EF4E5E" w:rsidRDefault="00B26C50">
      <w:pPr>
        <w:pStyle w:val="a3"/>
        <w:spacing w:before="7"/>
        <w:rPr>
          <w:b/>
          <w:sz w:val="23"/>
        </w:rPr>
      </w:pPr>
    </w:p>
    <w:p w:rsidR="00B26C50" w:rsidRPr="00EF4E5E" w:rsidRDefault="00B93D86" w:rsidP="00B93D86">
      <w:pPr>
        <w:tabs>
          <w:tab w:val="left" w:pos="993"/>
          <w:tab w:val="left" w:pos="1502"/>
        </w:tabs>
        <w:ind w:right="2" w:firstLine="567"/>
        <w:jc w:val="both"/>
        <w:rPr>
          <w:b/>
          <w:sz w:val="24"/>
        </w:rPr>
      </w:pPr>
      <w:r w:rsidRPr="00EF4E5E">
        <w:rPr>
          <w:b/>
          <w:color w:val="231F20"/>
          <w:spacing w:val="-4"/>
          <w:sz w:val="24"/>
          <w:lang w:val="ru-RU"/>
        </w:rPr>
        <w:t xml:space="preserve">4.1 </w:t>
      </w:r>
      <w:r w:rsidR="00481CDC" w:rsidRPr="00EF4E5E">
        <w:rPr>
          <w:b/>
          <w:color w:val="231F20"/>
          <w:spacing w:val="-4"/>
          <w:sz w:val="24"/>
          <w:lang w:val="ru-RU"/>
        </w:rPr>
        <w:t>Объекты</w:t>
      </w:r>
      <w:r w:rsidR="009F06DD" w:rsidRPr="00EF4E5E">
        <w:rPr>
          <w:b/>
          <w:color w:val="231F20"/>
          <w:spacing w:val="-4"/>
          <w:sz w:val="24"/>
        </w:rPr>
        <w:t xml:space="preserve"> наружной </w:t>
      </w:r>
      <w:r w:rsidR="00481CDC" w:rsidRPr="00EF4E5E">
        <w:rPr>
          <w:b/>
          <w:color w:val="231F20"/>
          <w:spacing w:val="-4"/>
          <w:sz w:val="24"/>
          <w:lang w:val="ru-RU"/>
        </w:rPr>
        <w:t xml:space="preserve">(визуальной) </w:t>
      </w:r>
      <w:r w:rsidR="009F06DD" w:rsidRPr="00EF4E5E">
        <w:rPr>
          <w:b/>
          <w:color w:val="231F20"/>
          <w:spacing w:val="-5"/>
          <w:sz w:val="24"/>
        </w:rPr>
        <w:t xml:space="preserve">рекламы, размещаемые </w:t>
      </w:r>
      <w:r w:rsidR="009F06DD" w:rsidRPr="00EF4E5E">
        <w:rPr>
          <w:b/>
          <w:color w:val="231F20"/>
          <w:sz w:val="24"/>
        </w:rPr>
        <w:t xml:space="preserve">на </w:t>
      </w:r>
      <w:r w:rsidR="009F06DD" w:rsidRPr="00EF4E5E">
        <w:rPr>
          <w:b/>
          <w:color w:val="231F20"/>
          <w:spacing w:val="-5"/>
          <w:sz w:val="24"/>
        </w:rPr>
        <w:t xml:space="preserve">автомобильных дорогах </w:t>
      </w:r>
      <w:r w:rsidR="009F06DD" w:rsidRPr="00EF4E5E">
        <w:rPr>
          <w:b/>
          <w:color w:val="231F20"/>
          <w:spacing w:val="-4"/>
          <w:sz w:val="24"/>
        </w:rPr>
        <w:t>общего</w:t>
      </w:r>
      <w:r w:rsidR="009F06DD" w:rsidRPr="00EF4E5E">
        <w:rPr>
          <w:b/>
          <w:color w:val="231F20"/>
          <w:spacing w:val="52"/>
          <w:sz w:val="24"/>
        </w:rPr>
        <w:t xml:space="preserve"> </w:t>
      </w:r>
      <w:r w:rsidR="009F06DD" w:rsidRPr="00EF4E5E">
        <w:rPr>
          <w:b/>
          <w:color w:val="231F20"/>
          <w:spacing w:val="-5"/>
          <w:sz w:val="24"/>
        </w:rPr>
        <w:t>пользования</w:t>
      </w:r>
    </w:p>
    <w:p w:rsidR="00E60B6A" w:rsidRPr="00EF4E5E" w:rsidRDefault="00E60B6A" w:rsidP="00E17392">
      <w:pPr>
        <w:pStyle w:val="a3"/>
        <w:tabs>
          <w:tab w:val="left" w:pos="993"/>
        </w:tabs>
        <w:ind w:right="2" w:firstLine="566"/>
        <w:jc w:val="both"/>
        <w:rPr>
          <w:color w:val="231F20"/>
          <w:spacing w:val="-4"/>
        </w:rPr>
      </w:pPr>
    </w:p>
    <w:p w:rsidR="00B26C50" w:rsidRPr="00EF4E5E" w:rsidRDefault="00481CDC" w:rsidP="00E17392">
      <w:pPr>
        <w:pStyle w:val="a3"/>
        <w:tabs>
          <w:tab w:val="left" w:pos="993"/>
        </w:tabs>
        <w:ind w:right="2" w:firstLine="566"/>
        <w:jc w:val="both"/>
        <w:rPr>
          <w:color w:val="231F20"/>
          <w:spacing w:val="-5"/>
        </w:rPr>
      </w:pPr>
      <w:r w:rsidRPr="00EF4E5E">
        <w:rPr>
          <w:color w:val="231F20"/>
          <w:spacing w:val="-4"/>
        </w:rPr>
        <w:t xml:space="preserve">Объекты </w:t>
      </w:r>
      <w:r w:rsidR="009F06DD" w:rsidRPr="00EF4E5E">
        <w:rPr>
          <w:color w:val="231F20"/>
          <w:spacing w:val="-4"/>
        </w:rPr>
        <w:t>наружной</w:t>
      </w:r>
      <w:r w:rsidR="009F06DD" w:rsidRPr="00EF4E5E">
        <w:rPr>
          <w:color w:val="231F20"/>
          <w:spacing w:val="52"/>
        </w:rPr>
        <w:t xml:space="preserve"> </w:t>
      </w:r>
      <w:r w:rsidRPr="00EF4E5E">
        <w:rPr>
          <w:color w:val="231F20"/>
          <w:spacing w:val="-4"/>
          <w:lang w:val="ru-RU"/>
        </w:rPr>
        <w:t>(визуальной)</w:t>
      </w:r>
      <w:r w:rsidRPr="00EF4E5E">
        <w:rPr>
          <w:b/>
          <w:color w:val="231F20"/>
          <w:spacing w:val="-4"/>
          <w:lang w:val="ru-RU"/>
        </w:rPr>
        <w:t xml:space="preserve"> </w:t>
      </w:r>
      <w:r w:rsidR="009F06DD" w:rsidRPr="00EF4E5E">
        <w:rPr>
          <w:color w:val="231F20"/>
          <w:spacing w:val="-4"/>
        </w:rPr>
        <w:t>рекламы,</w:t>
      </w:r>
      <w:r w:rsidR="009F06DD" w:rsidRPr="00EF4E5E">
        <w:rPr>
          <w:color w:val="231F20"/>
          <w:spacing w:val="52"/>
        </w:rPr>
        <w:t xml:space="preserve"> </w:t>
      </w:r>
      <w:r w:rsidR="009F06DD" w:rsidRPr="00EF4E5E">
        <w:rPr>
          <w:color w:val="231F20"/>
          <w:spacing w:val="-4"/>
        </w:rPr>
        <w:t>размещаемые</w:t>
      </w:r>
      <w:r w:rsidR="009F06DD" w:rsidRPr="00EF4E5E">
        <w:rPr>
          <w:color w:val="231F20"/>
          <w:spacing w:val="52"/>
        </w:rPr>
        <w:t xml:space="preserve"> </w:t>
      </w:r>
      <w:r w:rsidR="009F06DD" w:rsidRPr="00EF4E5E">
        <w:rPr>
          <w:color w:val="231F20"/>
        </w:rPr>
        <w:t xml:space="preserve">на </w:t>
      </w:r>
      <w:r w:rsidR="009F06DD" w:rsidRPr="00EF4E5E">
        <w:rPr>
          <w:color w:val="231F20"/>
          <w:spacing w:val="-5"/>
        </w:rPr>
        <w:t xml:space="preserve">автомобильных </w:t>
      </w:r>
      <w:r w:rsidR="009F06DD" w:rsidRPr="00EF4E5E">
        <w:rPr>
          <w:color w:val="231F20"/>
          <w:spacing w:val="-4"/>
        </w:rPr>
        <w:t>дорогах</w:t>
      </w:r>
      <w:r w:rsidR="009F06DD" w:rsidRPr="00EF4E5E">
        <w:rPr>
          <w:color w:val="231F20"/>
          <w:spacing w:val="52"/>
        </w:rPr>
        <w:t xml:space="preserve"> </w:t>
      </w:r>
      <w:r w:rsidR="009F06DD" w:rsidRPr="00EF4E5E">
        <w:rPr>
          <w:color w:val="231F20"/>
          <w:spacing w:val="-5"/>
        </w:rPr>
        <w:t xml:space="preserve">общего </w:t>
      </w:r>
      <w:r w:rsidR="009F06DD" w:rsidRPr="00EF4E5E">
        <w:rPr>
          <w:color w:val="231F20"/>
          <w:spacing w:val="-4"/>
        </w:rPr>
        <w:t xml:space="preserve">пользования должны </w:t>
      </w:r>
      <w:r w:rsidR="009F06DD" w:rsidRPr="00EF4E5E">
        <w:rPr>
          <w:color w:val="231F20"/>
          <w:spacing w:val="-5"/>
        </w:rPr>
        <w:t xml:space="preserve">соответствовать </w:t>
      </w:r>
      <w:r w:rsidR="00F17171" w:rsidRPr="00F17171">
        <w:rPr>
          <w:color w:val="231F20"/>
          <w:spacing w:val="-4"/>
        </w:rPr>
        <w:t>требованиям, предусмотренным действующим законодательством Республики Казахстан</w:t>
      </w:r>
      <w:r w:rsidR="00F17171">
        <w:rPr>
          <w:color w:val="231F20"/>
          <w:spacing w:val="-4"/>
        </w:rPr>
        <w:t>,</w:t>
      </w:r>
      <w:r w:rsidR="00F17171" w:rsidRPr="00F17171">
        <w:rPr>
          <w:color w:val="231F20"/>
          <w:spacing w:val="-4"/>
        </w:rPr>
        <w:t xml:space="preserve"> на момент их первичного размещения</w:t>
      </w:r>
      <w:r w:rsidR="009F06DD" w:rsidRPr="00EF4E5E">
        <w:rPr>
          <w:color w:val="231F20"/>
          <w:spacing w:val="-5"/>
        </w:rPr>
        <w:t>.</w:t>
      </w:r>
    </w:p>
    <w:p w:rsidR="00E60B6A" w:rsidRPr="00EF4E5E" w:rsidRDefault="00E60B6A" w:rsidP="00E17392">
      <w:pPr>
        <w:pStyle w:val="a3"/>
        <w:tabs>
          <w:tab w:val="left" w:pos="993"/>
        </w:tabs>
        <w:ind w:right="2" w:firstLine="566"/>
        <w:jc w:val="both"/>
      </w:pPr>
    </w:p>
    <w:p w:rsidR="00E60B6A" w:rsidRPr="00EF4E5E" w:rsidRDefault="00B93D86" w:rsidP="0028626B">
      <w:pPr>
        <w:pStyle w:val="a4"/>
        <w:tabs>
          <w:tab w:val="left" w:pos="993"/>
          <w:tab w:val="left" w:pos="1425"/>
        </w:tabs>
        <w:ind w:left="0" w:right="2" w:firstLine="567"/>
      </w:pPr>
      <w:r w:rsidRPr="00EF4E5E">
        <w:rPr>
          <w:b/>
          <w:color w:val="231F20"/>
          <w:spacing w:val="-4"/>
          <w:sz w:val="24"/>
          <w:lang w:val="ru-RU"/>
        </w:rPr>
        <w:t xml:space="preserve">4.2 </w:t>
      </w:r>
      <w:r w:rsidR="0028626B" w:rsidRPr="00EF4E5E">
        <w:rPr>
          <w:b/>
          <w:color w:val="231F20"/>
          <w:spacing w:val="-4"/>
          <w:sz w:val="24"/>
        </w:rPr>
        <w:t xml:space="preserve">Объекты наружной </w:t>
      </w:r>
      <w:r w:rsidR="0028626B" w:rsidRPr="00EF4E5E">
        <w:rPr>
          <w:b/>
          <w:color w:val="231F20"/>
          <w:spacing w:val="-4"/>
          <w:sz w:val="24"/>
          <w:lang w:val="ru-RU"/>
        </w:rPr>
        <w:t xml:space="preserve">(визуальной) </w:t>
      </w:r>
      <w:r w:rsidR="0028626B" w:rsidRPr="00EF4E5E">
        <w:rPr>
          <w:b/>
          <w:color w:val="231F20"/>
          <w:spacing w:val="-4"/>
          <w:sz w:val="24"/>
        </w:rPr>
        <w:t>рекламы</w:t>
      </w:r>
      <w:r w:rsidR="009F06DD" w:rsidRPr="00EF4E5E">
        <w:rPr>
          <w:b/>
          <w:color w:val="231F20"/>
          <w:spacing w:val="-5"/>
          <w:sz w:val="24"/>
        </w:rPr>
        <w:t xml:space="preserve">, </w:t>
      </w:r>
      <w:r w:rsidR="009F06DD" w:rsidRPr="00EF4E5E">
        <w:rPr>
          <w:b/>
          <w:color w:val="231F20"/>
          <w:spacing w:val="-4"/>
          <w:sz w:val="24"/>
        </w:rPr>
        <w:t xml:space="preserve">размещаемые </w:t>
      </w:r>
      <w:r w:rsidR="009F06DD" w:rsidRPr="00EF4E5E">
        <w:rPr>
          <w:b/>
          <w:color w:val="231F20"/>
          <w:sz w:val="24"/>
        </w:rPr>
        <w:t xml:space="preserve">на </w:t>
      </w:r>
      <w:r w:rsidR="009F06DD" w:rsidRPr="00EF4E5E">
        <w:rPr>
          <w:b/>
          <w:color w:val="231F20"/>
          <w:spacing w:val="-4"/>
          <w:sz w:val="24"/>
        </w:rPr>
        <w:t xml:space="preserve">территории населенных пунктов </w:t>
      </w:r>
    </w:p>
    <w:p w:rsidR="00E60B6A" w:rsidRPr="00EF4E5E" w:rsidRDefault="00E60B6A" w:rsidP="00E60B6A">
      <w:pPr>
        <w:tabs>
          <w:tab w:val="left" w:pos="993"/>
          <w:tab w:val="left" w:pos="1425"/>
        </w:tabs>
        <w:ind w:right="2" w:firstLine="567"/>
        <w:jc w:val="both"/>
        <w:rPr>
          <w:color w:val="231F20"/>
          <w:spacing w:val="-4"/>
          <w:sz w:val="24"/>
        </w:rPr>
      </w:pPr>
    </w:p>
    <w:p w:rsidR="00B26C50" w:rsidRPr="00EF4E5E" w:rsidRDefault="0028626B" w:rsidP="00E60B6A">
      <w:pPr>
        <w:tabs>
          <w:tab w:val="left" w:pos="993"/>
          <w:tab w:val="left" w:pos="1425"/>
        </w:tabs>
        <w:ind w:right="2" w:firstLine="567"/>
        <w:jc w:val="both"/>
      </w:pPr>
      <w:r w:rsidRPr="00EF4E5E">
        <w:rPr>
          <w:color w:val="231F20"/>
          <w:spacing w:val="-4"/>
          <w:sz w:val="24"/>
        </w:rPr>
        <w:t>Объекты наружной (визуальной) рекламы</w:t>
      </w:r>
      <w:r w:rsidR="009F06DD" w:rsidRPr="00EF4E5E">
        <w:rPr>
          <w:color w:val="231F20"/>
          <w:spacing w:val="-4"/>
          <w:sz w:val="24"/>
        </w:rPr>
        <w:t>,</w:t>
      </w:r>
      <w:r w:rsidR="009F06DD" w:rsidRPr="00EF4E5E">
        <w:rPr>
          <w:color w:val="231F20"/>
          <w:spacing w:val="52"/>
          <w:sz w:val="24"/>
        </w:rPr>
        <w:t xml:space="preserve"> </w:t>
      </w:r>
      <w:r w:rsidR="009F06DD" w:rsidRPr="00EF4E5E">
        <w:rPr>
          <w:color w:val="231F20"/>
          <w:spacing w:val="-5"/>
          <w:sz w:val="24"/>
        </w:rPr>
        <w:t xml:space="preserve">размещаемые </w:t>
      </w:r>
      <w:r w:rsidR="009F06DD" w:rsidRPr="00EF4E5E">
        <w:rPr>
          <w:color w:val="231F20"/>
          <w:sz w:val="24"/>
        </w:rPr>
        <w:t xml:space="preserve">на </w:t>
      </w:r>
      <w:r w:rsidR="009F06DD" w:rsidRPr="00EF4E5E">
        <w:rPr>
          <w:color w:val="231F20"/>
          <w:spacing w:val="-4"/>
          <w:sz w:val="24"/>
        </w:rPr>
        <w:t>территории</w:t>
      </w:r>
      <w:r w:rsidR="009F06DD" w:rsidRPr="00EF4E5E">
        <w:rPr>
          <w:color w:val="231F20"/>
          <w:spacing w:val="52"/>
          <w:sz w:val="24"/>
        </w:rPr>
        <w:t xml:space="preserve"> </w:t>
      </w:r>
      <w:r w:rsidR="009F06DD" w:rsidRPr="00EF4E5E">
        <w:rPr>
          <w:color w:val="231F20"/>
          <w:spacing w:val="-4"/>
          <w:sz w:val="24"/>
        </w:rPr>
        <w:t>населенных</w:t>
      </w:r>
      <w:r w:rsidR="009F06DD" w:rsidRPr="00EF4E5E">
        <w:rPr>
          <w:color w:val="231F20"/>
          <w:spacing w:val="26"/>
          <w:sz w:val="24"/>
        </w:rPr>
        <w:t xml:space="preserve"> </w:t>
      </w:r>
      <w:r w:rsidR="009F06DD" w:rsidRPr="00EF4E5E">
        <w:rPr>
          <w:color w:val="231F20"/>
          <w:spacing w:val="-4"/>
          <w:sz w:val="24"/>
        </w:rPr>
        <w:t>пунктов</w:t>
      </w:r>
      <w:r w:rsidR="006974D5" w:rsidRPr="00EF4E5E">
        <w:rPr>
          <w:color w:val="231F20"/>
          <w:spacing w:val="-4"/>
          <w:sz w:val="24"/>
          <w:lang w:val="ru-RU"/>
        </w:rPr>
        <w:t xml:space="preserve"> </w:t>
      </w:r>
      <w:r w:rsidR="009F06DD" w:rsidRPr="00EF4E5E">
        <w:rPr>
          <w:color w:val="231F20"/>
          <w:spacing w:val="-4"/>
          <w:sz w:val="24"/>
        </w:rPr>
        <w:t xml:space="preserve">должны соответствовать </w:t>
      </w:r>
      <w:r w:rsidR="009F06DD" w:rsidRPr="00EF4E5E">
        <w:rPr>
          <w:color w:val="231F20"/>
          <w:spacing w:val="-5"/>
          <w:sz w:val="24"/>
        </w:rPr>
        <w:t xml:space="preserve">требованиям </w:t>
      </w:r>
      <w:r w:rsidR="009F06DD" w:rsidRPr="00EF4E5E">
        <w:rPr>
          <w:color w:val="231F20"/>
          <w:spacing w:val="-4"/>
          <w:sz w:val="24"/>
        </w:rPr>
        <w:t xml:space="preserve">[3], иным </w:t>
      </w:r>
      <w:r w:rsidR="009F06DD" w:rsidRPr="00EF4E5E">
        <w:rPr>
          <w:color w:val="231F20"/>
          <w:spacing w:val="-5"/>
          <w:sz w:val="24"/>
        </w:rPr>
        <w:t xml:space="preserve">нормативным </w:t>
      </w:r>
      <w:r w:rsidR="009F06DD" w:rsidRPr="00EF4E5E">
        <w:rPr>
          <w:color w:val="231F20"/>
          <w:spacing w:val="-4"/>
          <w:sz w:val="24"/>
        </w:rPr>
        <w:t xml:space="preserve">правовым актам, </w:t>
      </w:r>
      <w:r w:rsidR="009F06DD" w:rsidRPr="00EF4E5E">
        <w:rPr>
          <w:color w:val="231F20"/>
          <w:spacing w:val="-5"/>
          <w:sz w:val="24"/>
        </w:rPr>
        <w:t xml:space="preserve">техническим регламентам, строительным </w:t>
      </w:r>
      <w:r w:rsidR="009F06DD" w:rsidRPr="00EF4E5E">
        <w:rPr>
          <w:color w:val="231F20"/>
          <w:spacing w:val="-4"/>
          <w:sz w:val="24"/>
        </w:rPr>
        <w:t xml:space="preserve">нормам </w:t>
      </w:r>
      <w:r w:rsidR="009F06DD" w:rsidRPr="00EF4E5E">
        <w:rPr>
          <w:color w:val="231F20"/>
          <w:sz w:val="24"/>
        </w:rPr>
        <w:t xml:space="preserve">и </w:t>
      </w:r>
      <w:r w:rsidR="009F06DD" w:rsidRPr="00EF4E5E">
        <w:rPr>
          <w:color w:val="231F20"/>
          <w:spacing w:val="-4"/>
          <w:sz w:val="24"/>
        </w:rPr>
        <w:t xml:space="preserve">правилам, действующим </w:t>
      </w:r>
      <w:r w:rsidR="009F06DD" w:rsidRPr="00EF4E5E">
        <w:rPr>
          <w:color w:val="231F20"/>
          <w:sz w:val="24"/>
        </w:rPr>
        <w:t xml:space="preserve">на </w:t>
      </w:r>
      <w:r w:rsidR="009F06DD" w:rsidRPr="00EF4E5E">
        <w:rPr>
          <w:color w:val="231F20"/>
          <w:spacing w:val="-5"/>
          <w:sz w:val="24"/>
        </w:rPr>
        <w:t>территории Республики Казахстан.</w:t>
      </w:r>
    </w:p>
    <w:p w:rsidR="00B26C50" w:rsidRPr="00EF4E5E" w:rsidRDefault="00246315" w:rsidP="00B93D86">
      <w:pPr>
        <w:tabs>
          <w:tab w:val="left" w:pos="1276"/>
          <w:tab w:val="left" w:pos="1718"/>
        </w:tabs>
        <w:ind w:left="-44" w:right="2" w:firstLine="611"/>
        <w:jc w:val="both"/>
        <w:rPr>
          <w:sz w:val="24"/>
        </w:rPr>
      </w:pPr>
      <w:r w:rsidRPr="00EF4E5E">
        <w:rPr>
          <w:color w:val="231F20"/>
          <w:sz w:val="24"/>
          <w:lang w:val="ru-RU"/>
        </w:rPr>
        <w:t>4.2.1</w:t>
      </w:r>
      <w:r w:rsidR="00B93D86" w:rsidRPr="00EF4E5E">
        <w:rPr>
          <w:color w:val="231F20"/>
          <w:sz w:val="24"/>
          <w:lang w:val="ru-RU"/>
        </w:rPr>
        <w:t xml:space="preserve"> </w:t>
      </w:r>
      <w:r w:rsidR="009F06DD" w:rsidRPr="00EF4E5E">
        <w:rPr>
          <w:color w:val="231F20"/>
          <w:sz w:val="24"/>
        </w:rPr>
        <w:t xml:space="preserve">Не </w:t>
      </w:r>
      <w:r w:rsidR="009F06DD" w:rsidRPr="00EF4E5E">
        <w:rPr>
          <w:color w:val="231F20"/>
          <w:spacing w:val="-5"/>
          <w:sz w:val="24"/>
        </w:rPr>
        <w:t xml:space="preserve">допускается </w:t>
      </w:r>
      <w:r w:rsidR="009F06DD" w:rsidRPr="00EF4E5E">
        <w:rPr>
          <w:color w:val="231F20"/>
          <w:spacing w:val="-4"/>
          <w:sz w:val="24"/>
        </w:rPr>
        <w:t>размещение</w:t>
      </w:r>
      <w:r w:rsidR="009F06DD" w:rsidRPr="00EF4E5E">
        <w:rPr>
          <w:color w:val="231F20"/>
          <w:spacing w:val="52"/>
          <w:sz w:val="24"/>
        </w:rPr>
        <w:t xml:space="preserve"> </w:t>
      </w:r>
      <w:r w:rsidR="009F06DD" w:rsidRPr="00EF4E5E">
        <w:rPr>
          <w:color w:val="231F20"/>
          <w:spacing w:val="-4"/>
          <w:sz w:val="24"/>
        </w:rPr>
        <w:t>наружной</w:t>
      </w:r>
      <w:r w:rsidR="009F06DD" w:rsidRPr="00EF4E5E">
        <w:rPr>
          <w:color w:val="231F20"/>
          <w:spacing w:val="52"/>
          <w:sz w:val="24"/>
        </w:rPr>
        <w:t xml:space="preserve"> </w:t>
      </w:r>
      <w:r w:rsidRPr="00EF4E5E">
        <w:rPr>
          <w:color w:val="231F20"/>
          <w:spacing w:val="-4"/>
          <w:sz w:val="24"/>
        </w:rPr>
        <w:t xml:space="preserve">(визуальной) </w:t>
      </w:r>
      <w:r w:rsidR="009F06DD" w:rsidRPr="00EF4E5E">
        <w:rPr>
          <w:color w:val="231F20"/>
          <w:spacing w:val="-4"/>
          <w:sz w:val="24"/>
        </w:rPr>
        <w:t>рекламы</w:t>
      </w:r>
      <w:r w:rsidR="009F06DD" w:rsidRPr="00EF4E5E">
        <w:rPr>
          <w:color w:val="231F20"/>
          <w:spacing w:val="52"/>
          <w:sz w:val="24"/>
        </w:rPr>
        <w:t xml:space="preserve"> </w:t>
      </w:r>
      <w:r w:rsidR="009F06DD" w:rsidRPr="00EF4E5E">
        <w:rPr>
          <w:color w:val="231F20"/>
          <w:sz w:val="24"/>
        </w:rPr>
        <w:t xml:space="preserve">на </w:t>
      </w:r>
      <w:r w:rsidR="009F06DD" w:rsidRPr="00EF4E5E">
        <w:rPr>
          <w:color w:val="231F20"/>
          <w:spacing w:val="-4"/>
          <w:sz w:val="24"/>
        </w:rPr>
        <w:t xml:space="preserve">территории памятников </w:t>
      </w:r>
      <w:r w:rsidR="009F06DD" w:rsidRPr="00EF4E5E">
        <w:rPr>
          <w:color w:val="231F20"/>
          <w:spacing w:val="-5"/>
          <w:sz w:val="24"/>
        </w:rPr>
        <w:t xml:space="preserve">истории </w:t>
      </w:r>
      <w:r w:rsidR="009F06DD" w:rsidRPr="00EF4E5E">
        <w:rPr>
          <w:color w:val="231F20"/>
          <w:sz w:val="24"/>
        </w:rPr>
        <w:t xml:space="preserve">и </w:t>
      </w:r>
      <w:r w:rsidR="009F06DD" w:rsidRPr="00EF4E5E">
        <w:rPr>
          <w:color w:val="231F20"/>
          <w:spacing w:val="-4"/>
          <w:sz w:val="24"/>
        </w:rPr>
        <w:t xml:space="preserve">культуры, </w:t>
      </w:r>
      <w:r w:rsidR="009F06DD" w:rsidRPr="00EF4E5E">
        <w:rPr>
          <w:color w:val="231F20"/>
          <w:spacing w:val="-5"/>
          <w:sz w:val="24"/>
        </w:rPr>
        <w:t xml:space="preserve">культовых объектов, </w:t>
      </w:r>
      <w:r w:rsidR="009F06DD" w:rsidRPr="00EF4E5E">
        <w:rPr>
          <w:color w:val="231F20"/>
          <w:sz w:val="24"/>
        </w:rPr>
        <w:t xml:space="preserve">а </w:t>
      </w:r>
      <w:r w:rsidR="009F06DD" w:rsidRPr="00EF4E5E">
        <w:rPr>
          <w:color w:val="231F20"/>
          <w:spacing w:val="-4"/>
          <w:sz w:val="24"/>
        </w:rPr>
        <w:t>также</w:t>
      </w:r>
      <w:r w:rsidR="009F06DD" w:rsidRPr="00EF4E5E">
        <w:rPr>
          <w:color w:val="231F20"/>
          <w:spacing w:val="52"/>
          <w:sz w:val="24"/>
        </w:rPr>
        <w:t xml:space="preserve"> </w:t>
      </w:r>
      <w:r w:rsidR="009F06DD" w:rsidRPr="00EF4E5E">
        <w:rPr>
          <w:color w:val="231F20"/>
          <w:sz w:val="24"/>
        </w:rPr>
        <w:t xml:space="preserve">на </w:t>
      </w:r>
      <w:r w:rsidR="009F06DD" w:rsidRPr="00EF4E5E">
        <w:rPr>
          <w:color w:val="231F20"/>
          <w:spacing w:val="-4"/>
          <w:sz w:val="24"/>
        </w:rPr>
        <w:t>особоохраняемых</w:t>
      </w:r>
      <w:r w:rsidR="009F06DD" w:rsidRPr="00EF4E5E">
        <w:rPr>
          <w:color w:val="231F20"/>
          <w:spacing w:val="52"/>
          <w:sz w:val="24"/>
        </w:rPr>
        <w:t xml:space="preserve"> </w:t>
      </w:r>
      <w:r w:rsidR="009F06DD" w:rsidRPr="00EF4E5E">
        <w:rPr>
          <w:color w:val="231F20"/>
          <w:spacing w:val="-5"/>
          <w:sz w:val="24"/>
        </w:rPr>
        <w:lastRenderedPageBreak/>
        <w:t xml:space="preserve">природных территориях </w:t>
      </w:r>
      <w:r w:rsidR="005B3A30" w:rsidRPr="00EF4E5E">
        <w:rPr>
          <w:color w:val="231F20"/>
          <w:spacing w:val="-3"/>
          <w:sz w:val="24"/>
        </w:rPr>
        <w:t>[3], [5</w:t>
      </w:r>
      <w:r w:rsidR="009F06DD" w:rsidRPr="00EF4E5E">
        <w:rPr>
          <w:color w:val="231F20"/>
          <w:spacing w:val="-3"/>
          <w:sz w:val="24"/>
        </w:rPr>
        <w:t>].</w:t>
      </w:r>
    </w:p>
    <w:p w:rsidR="00B26C50" w:rsidRPr="00EF4E5E" w:rsidRDefault="00246315" w:rsidP="00B93D86">
      <w:pPr>
        <w:tabs>
          <w:tab w:val="left" w:pos="1276"/>
          <w:tab w:val="left" w:pos="1697"/>
        </w:tabs>
        <w:ind w:left="-44" w:right="2" w:firstLine="611"/>
        <w:jc w:val="both"/>
        <w:rPr>
          <w:sz w:val="24"/>
        </w:rPr>
      </w:pPr>
      <w:r w:rsidRPr="00EF4E5E">
        <w:rPr>
          <w:color w:val="231F20"/>
          <w:spacing w:val="-4"/>
          <w:sz w:val="24"/>
          <w:lang w:val="ru-RU"/>
        </w:rPr>
        <w:t>4.2.2</w:t>
      </w:r>
      <w:r w:rsidR="00B93D86" w:rsidRPr="00EF4E5E">
        <w:rPr>
          <w:color w:val="231F20"/>
          <w:spacing w:val="-4"/>
          <w:sz w:val="24"/>
          <w:lang w:val="ru-RU"/>
        </w:rPr>
        <w:t xml:space="preserve"> </w:t>
      </w:r>
      <w:r w:rsidR="009F06DD" w:rsidRPr="00EF4E5E">
        <w:rPr>
          <w:color w:val="231F20"/>
          <w:spacing w:val="-4"/>
          <w:sz w:val="24"/>
        </w:rPr>
        <w:t>Тексты</w:t>
      </w:r>
      <w:r w:rsidR="009F06DD" w:rsidRPr="00EF4E5E">
        <w:rPr>
          <w:color w:val="231F20"/>
          <w:spacing w:val="52"/>
          <w:sz w:val="24"/>
        </w:rPr>
        <w:t xml:space="preserve"> </w:t>
      </w:r>
      <w:r w:rsidR="009F06DD" w:rsidRPr="00EF4E5E">
        <w:rPr>
          <w:color w:val="231F20"/>
          <w:spacing w:val="-4"/>
          <w:sz w:val="24"/>
        </w:rPr>
        <w:t xml:space="preserve">наружной </w:t>
      </w:r>
      <w:r w:rsidR="005B48E1" w:rsidRPr="00EF4E5E">
        <w:rPr>
          <w:color w:val="231F20"/>
          <w:spacing w:val="-4"/>
          <w:sz w:val="24"/>
        </w:rPr>
        <w:t xml:space="preserve">(визуальной) </w:t>
      </w:r>
      <w:r w:rsidR="009F06DD" w:rsidRPr="00EF4E5E">
        <w:rPr>
          <w:color w:val="231F20"/>
          <w:spacing w:val="-4"/>
          <w:sz w:val="24"/>
        </w:rPr>
        <w:t>рекламы</w:t>
      </w:r>
      <w:r w:rsidR="009F06DD" w:rsidRPr="00EF4E5E">
        <w:rPr>
          <w:color w:val="231F20"/>
          <w:spacing w:val="52"/>
          <w:sz w:val="24"/>
        </w:rPr>
        <w:t xml:space="preserve"> </w:t>
      </w:r>
      <w:r w:rsidR="009F06DD" w:rsidRPr="00EF4E5E">
        <w:rPr>
          <w:color w:val="231F20"/>
          <w:spacing w:val="-4"/>
          <w:sz w:val="24"/>
        </w:rPr>
        <w:t>должны</w:t>
      </w:r>
      <w:r w:rsidR="009F06DD" w:rsidRPr="00EF4E5E">
        <w:rPr>
          <w:color w:val="231F20"/>
          <w:spacing w:val="52"/>
          <w:sz w:val="24"/>
        </w:rPr>
        <w:t xml:space="preserve"> </w:t>
      </w:r>
      <w:r w:rsidR="009F06DD" w:rsidRPr="00EF4E5E">
        <w:rPr>
          <w:color w:val="231F20"/>
          <w:spacing w:val="-4"/>
          <w:sz w:val="24"/>
        </w:rPr>
        <w:t xml:space="preserve">предоставляться </w:t>
      </w:r>
      <w:r w:rsidR="009F06DD" w:rsidRPr="00EF4E5E">
        <w:rPr>
          <w:color w:val="231F20"/>
          <w:spacing w:val="-5"/>
          <w:sz w:val="24"/>
        </w:rPr>
        <w:t xml:space="preserve">участникам </w:t>
      </w:r>
      <w:r w:rsidR="009F06DD" w:rsidRPr="00EF4E5E">
        <w:rPr>
          <w:color w:val="231F20"/>
          <w:spacing w:val="-4"/>
          <w:sz w:val="24"/>
        </w:rPr>
        <w:t xml:space="preserve">дорожного движения </w:t>
      </w:r>
      <w:r w:rsidR="009F06DD" w:rsidRPr="00EF4E5E">
        <w:rPr>
          <w:color w:val="231F20"/>
          <w:sz w:val="24"/>
        </w:rPr>
        <w:t xml:space="preserve">на </w:t>
      </w:r>
      <w:r w:rsidR="009F06DD" w:rsidRPr="00EF4E5E">
        <w:rPr>
          <w:color w:val="231F20"/>
          <w:spacing w:val="-5"/>
          <w:sz w:val="24"/>
        </w:rPr>
        <w:t xml:space="preserve">государственном </w:t>
      </w:r>
      <w:r w:rsidR="009F06DD" w:rsidRPr="00EF4E5E">
        <w:rPr>
          <w:color w:val="231F20"/>
          <w:sz w:val="24"/>
        </w:rPr>
        <w:t xml:space="preserve">и </w:t>
      </w:r>
      <w:r w:rsidR="009F06DD" w:rsidRPr="00EF4E5E">
        <w:rPr>
          <w:color w:val="231F20"/>
          <w:spacing w:val="-4"/>
          <w:sz w:val="24"/>
        </w:rPr>
        <w:t xml:space="preserve">русском </w:t>
      </w:r>
      <w:r w:rsidR="009F06DD" w:rsidRPr="00EF4E5E">
        <w:rPr>
          <w:color w:val="231F20"/>
          <w:spacing w:val="-5"/>
          <w:sz w:val="24"/>
        </w:rPr>
        <w:t xml:space="preserve">языках </w:t>
      </w:r>
      <w:r w:rsidR="009F06DD" w:rsidRPr="00EF4E5E">
        <w:rPr>
          <w:color w:val="231F20"/>
          <w:spacing w:val="-4"/>
          <w:sz w:val="24"/>
        </w:rPr>
        <w:t>согласно</w:t>
      </w:r>
      <w:r w:rsidR="009F06DD" w:rsidRPr="00EF4E5E">
        <w:rPr>
          <w:color w:val="231F20"/>
          <w:spacing w:val="52"/>
          <w:sz w:val="24"/>
        </w:rPr>
        <w:t xml:space="preserve"> </w:t>
      </w:r>
      <w:r w:rsidR="009F06DD" w:rsidRPr="00EF4E5E">
        <w:rPr>
          <w:color w:val="231F20"/>
          <w:spacing w:val="-4"/>
          <w:sz w:val="24"/>
          <w:szCs w:val="24"/>
        </w:rPr>
        <w:t>[</w:t>
      </w:r>
      <w:r w:rsidR="005B3A30" w:rsidRPr="00EF4E5E">
        <w:rPr>
          <w:color w:val="231F20"/>
          <w:spacing w:val="-4"/>
          <w:sz w:val="24"/>
          <w:szCs w:val="24"/>
          <w:lang w:val="ru-RU"/>
        </w:rPr>
        <w:t>6</w:t>
      </w:r>
      <w:r w:rsidR="009F06DD" w:rsidRPr="00EF4E5E">
        <w:rPr>
          <w:color w:val="231F20"/>
          <w:spacing w:val="-4"/>
          <w:sz w:val="24"/>
          <w:szCs w:val="24"/>
        </w:rPr>
        <w:t>]</w:t>
      </w:r>
      <w:r w:rsidR="009F06DD" w:rsidRPr="00EF4E5E">
        <w:rPr>
          <w:color w:val="231F20"/>
          <w:spacing w:val="-4"/>
          <w:sz w:val="24"/>
        </w:rPr>
        <w:t xml:space="preserve">, </w:t>
      </w:r>
      <w:r w:rsidR="009F06DD" w:rsidRPr="00EF4E5E">
        <w:rPr>
          <w:color w:val="231F20"/>
          <w:sz w:val="24"/>
        </w:rPr>
        <w:t xml:space="preserve">а </w:t>
      </w:r>
      <w:r w:rsidR="009F06DD" w:rsidRPr="00EF4E5E">
        <w:rPr>
          <w:color w:val="231F20"/>
          <w:spacing w:val="-4"/>
          <w:sz w:val="24"/>
        </w:rPr>
        <w:t>также, по</w:t>
      </w:r>
      <w:r w:rsidR="009F06DD" w:rsidRPr="00EF4E5E">
        <w:rPr>
          <w:color w:val="231F20"/>
          <w:spacing w:val="52"/>
          <w:sz w:val="24"/>
        </w:rPr>
        <w:t xml:space="preserve"> </w:t>
      </w:r>
      <w:r w:rsidR="009F06DD" w:rsidRPr="00EF4E5E">
        <w:rPr>
          <w:color w:val="231F20"/>
          <w:spacing w:val="-5"/>
          <w:sz w:val="24"/>
        </w:rPr>
        <w:t xml:space="preserve">усмотрению рекламодателя </w:t>
      </w:r>
      <w:r w:rsidR="009F06DD" w:rsidRPr="00EF4E5E">
        <w:rPr>
          <w:color w:val="231F20"/>
          <w:sz w:val="24"/>
        </w:rPr>
        <w:t xml:space="preserve">и на </w:t>
      </w:r>
      <w:r w:rsidR="009F06DD" w:rsidRPr="00EF4E5E">
        <w:rPr>
          <w:color w:val="231F20"/>
          <w:spacing w:val="-4"/>
          <w:sz w:val="24"/>
        </w:rPr>
        <w:t xml:space="preserve">других языках. </w:t>
      </w:r>
      <w:r w:rsidR="009F06DD" w:rsidRPr="00EF4E5E">
        <w:rPr>
          <w:color w:val="231F20"/>
          <w:spacing w:val="-5"/>
          <w:sz w:val="24"/>
        </w:rPr>
        <w:t xml:space="preserve">Перевод содержания </w:t>
      </w:r>
      <w:r w:rsidR="009F06DD" w:rsidRPr="00EF4E5E">
        <w:rPr>
          <w:color w:val="231F20"/>
          <w:spacing w:val="-4"/>
          <w:sz w:val="24"/>
        </w:rPr>
        <w:t xml:space="preserve">рекламы </w:t>
      </w:r>
      <w:r w:rsidR="00F17171">
        <w:rPr>
          <w:color w:val="231F20"/>
          <w:spacing w:val="-4"/>
          <w:sz w:val="24"/>
          <w:lang w:val="ru-RU"/>
        </w:rPr>
        <w:t>не должен искажать ее основной смысл</w:t>
      </w:r>
      <w:r w:rsidR="009F06DD" w:rsidRPr="00EF4E5E">
        <w:rPr>
          <w:color w:val="231F20"/>
          <w:spacing w:val="-5"/>
          <w:sz w:val="24"/>
        </w:rPr>
        <w:t>.</w:t>
      </w:r>
    </w:p>
    <w:p w:rsidR="00B26C50" w:rsidRPr="00EF4E5E" w:rsidRDefault="009F06DD" w:rsidP="00B93D86">
      <w:pPr>
        <w:pStyle w:val="a3"/>
        <w:tabs>
          <w:tab w:val="left" w:pos="1276"/>
        </w:tabs>
        <w:ind w:left="-44" w:right="2" w:firstLine="611"/>
        <w:jc w:val="both"/>
      </w:pPr>
      <w:r w:rsidRPr="00EF4E5E">
        <w:rPr>
          <w:color w:val="231F20"/>
        </w:rPr>
        <w:t>Размер текста должен обеспечивать его прочтение с ближайшей полосы движения</w:t>
      </w:r>
      <w:r w:rsidR="00623D05" w:rsidRPr="00EF4E5E">
        <w:rPr>
          <w:color w:val="231F20"/>
          <w:lang w:val="ru-RU"/>
        </w:rPr>
        <w:t xml:space="preserve"> </w:t>
      </w:r>
      <w:r w:rsidRPr="00EF4E5E">
        <w:rPr>
          <w:color w:val="231F20"/>
        </w:rPr>
        <w:t>транспортных средств, участниками дорожного движения с нормальным зрением (1,0).</w:t>
      </w:r>
    </w:p>
    <w:p w:rsidR="00B26C50" w:rsidRPr="00EF4E5E" w:rsidRDefault="00246315" w:rsidP="00B93D86">
      <w:pPr>
        <w:tabs>
          <w:tab w:val="left" w:pos="1276"/>
          <w:tab w:val="left" w:pos="1313"/>
        </w:tabs>
        <w:ind w:left="-44" w:right="2" w:firstLine="611"/>
        <w:jc w:val="both"/>
        <w:rPr>
          <w:sz w:val="24"/>
        </w:rPr>
      </w:pPr>
      <w:r w:rsidRPr="00EF4E5E">
        <w:rPr>
          <w:color w:val="231F20"/>
          <w:spacing w:val="-4"/>
          <w:sz w:val="24"/>
          <w:lang w:val="ru-RU"/>
        </w:rPr>
        <w:t>4.2.3</w:t>
      </w:r>
      <w:r w:rsidR="00B93D86" w:rsidRPr="00EF4E5E">
        <w:rPr>
          <w:color w:val="231F20"/>
          <w:spacing w:val="-4"/>
          <w:sz w:val="24"/>
          <w:lang w:val="ru-RU"/>
        </w:rPr>
        <w:t xml:space="preserve"> </w:t>
      </w:r>
      <w:r w:rsidR="005B48E1" w:rsidRPr="00EF4E5E">
        <w:rPr>
          <w:color w:val="231F20"/>
          <w:spacing w:val="-4"/>
          <w:sz w:val="24"/>
          <w:lang w:val="ru-RU"/>
        </w:rPr>
        <w:t>Объекты</w:t>
      </w:r>
      <w:r w:rsidR="009F06DD" w:rsidRPr="00EF4E5E">
        <w:rPr>
          <w:color w:val="231F20"/>
          <w:spacing w:val="-4"/>
          <w:sz w:val="24"/>
        </w:rPr>
        <w:t xml:space="preserve"> наружной </w:t>
      </w:r>
      <w:r w:rsidR="005B48E1" w:rsidRPr="00EF4E5E">
        <w:rPr>
          <w:color w:val="231F20"/>
          <w:spacing w:val="-4"/>
          <w:sz w:val="24"/>
        </w:rPr>
        <w:t xml:space="preserve">(визуальной) </w:t>
      </w:r>
      <w:r w:rsidR="009F06DD" w:rsidRPr="00EF4E5E">
        <w:rPr>
          <w:color w:val="231F20"/>
          <w:spacing w:val="-4"/>
          <w:sz w:val="24"/>
        </w:rPr>
        <w:t xml:space="preserve">рекламы </w:t>
      </w:r>
      <w:r w:rsidR="009F06DD" w:rsidRPr="00EF4E5E">
        <w:rPr>
          <w:color w:val="231F20"/>
          <w:sz w:val="24"/>
        </w:rPr>
        <w:t>не</w:t>
      </w:r>
      <w:r w:rsidR="009F06DD" w:rsidRPr="00EF4E5E">
        <w:rPr>
          <w:color w:val="231F20"/>
          <w:spacing w:val="-24"/>
          <w:sz w:val="24"/>
        </w:rPr>
        <w:t xml:space="preserve"> </w:t>
      </w:r>
      <w:r w:rsidR="009F06DD" w:rsidRPr="00EF4E5E">
        <w:rPr>
          <w:color w:val="231F20"/>
          <w:spacing w:val="-5"/>
          <w:sz w:val="24"/>
        </w:rPr>
        <w:t>должны:</w:t>
      </w:r>
    </w:p>
    <w:p w:rsidR="00B26C50" w:rsidRPr="00EF4E5E" w:rsidRDefault="009F06DD" w:rsidP="009447B0">
      <w:pPr>
        <w:pStyle w:val="a4"/>
        <w:numPr>
          <w:ilvl w:val="0"/>
          <w:numId w:val="7"/>
        </w:numPr>
        <w:tabs>
          <w:tab w:val="left" w:pos="1015"/>
          <w:tab w:val="left" w:pos="1276"/>
        </w:tabs>
        <w:spacing w:line="242" w:lineRule="auto"/>
        <w:ind w:left="0" w:right="2" w:firstLine="566"/>
        <w:rPr>
          <w:color w:val="231F20"/>
          <w:sz w:val="24"/>
        </w:rPr>
      </w:pPr>
      <w:r w:rsidRPr="00EF4E5E">
        <w:rPr>
          <w:color w:val="231F20"/>
          <w:sz w:val="24"/>
        </w:rPr>
        <w:t xml:space="preserve">снижать </w:t>
      </w:r>
      <w:r w:rsidRPr="00EF4E5E">
        <w:rPr>
          <w:color w:val="231F20"/>
          <w:spacing w:val="2"/>
          <w:sz w:val="24"/>
        </w:rPr>
        <w:t xml:space="preserve">транспортно-эксплуатационные </w:t>
      </w:r>
      <w:r w:rsidRPr="00EF4E5E">
        <w:rPr>
          <w:color w:val="231F20"/>
          <w:sz w:val="24"/>
        </w:rPr>
        <w:t xml:space="preserve">качества </w:t>
      </w:r>
      <w:r w:rsidRPr="00EF4E5E">
        <w:rPr>
          <w:color w:val="231F20"/>
          <w:spacing w:val="2"/>
          <w:sz w:val="24"/>
        </w:rPr>
        <w:t xml:space="preserve">дороги, нарушать </w:t>
      </w:r>
      <w:r w:rsidRPr="00EF4E5E">
        <w:rPr>
          <w:color w:val="231F20"/>
          <w:sz w:val="24"/>
        </w:rPr>
        <w:t xml:space="preserve">требования безопасности </w:t>
      </w:r>
      <w:r w:rsidRPr="00EF4E5E">
        <w:rPr>
          <w:color w:val="231F20"/>
          <w:spacing w:val="2"/>
          <w:sz w:val="24"/>
        </w:rPr>
        <w:t xml:space="preserve">движения </w:t>
      </w:r>
      <w:r w:rsidRPr="00EF4E5E">
        <w:rPr>
          <w:color w:val="231F20"/>
          <w:sz w:val="24"/>
        </w:rPr>
        <w:t xml:space="preserve">транспортных </w:t>
      </w:r>
      <w:r w:rsidRPr="00EF4E5E">
        <w:rPr>
          <w:color w:val="231F20"/>
          <w:spacing w:val="2"/>
          <w:sz w:val="24"/>
        </w:rPr>
        <w:t xml:space="preserve">средств </w:t>
      </w:r>
      <w:r w:rsidRPr="00EF4E5E">
        <w:rPr>
          <w:color w:val="231F20"/>
          <w:sz w:val="24"/>
        </w:rPr>
        <w:t xml:space="preserve">и </w:t>
      </w:r>
      <w:r w:rsidRPr="00EF4E5E">
        <w:rPr>
          <w:color w:val="231F20"/>
          <w:spacing w:val="2"/>
          <w:sz w:val="24"/>
        </w:rPr>
        <w:t>охраны окружающей</w:t>
      </w:r>
      <w:r w:rsidRPr="00EF4E5E">
        <w:rPr>
          <w:color w:val="231F20"/>
          <w:spacing w:val="11"/>
          <w:sz w:val="24"/>
        </w:rPr>
        <w:t xml:space="preserve"> </w:t>
      </w:r>
      <w:r w:rsidRPr="00EF4E5E">
        <w:rPr>
          <w:color w:val="231F20"/>
          <w:sz w:val="24"/>
        </w:rPr>
        <w:t>среды;</w:t>
      </w:r>
    </w:p>
    <w:p w:rsidR="00B26C50" w:rsidRPr="00EF4E5E" w:rsidRDefault="009F06DD" w:rsidP="009447B0">
      <w:pPr>
        <w:pStyle w:val="a4"/>
        <w:numPr>
          <w:ilvl w:val="0"/>
          <w:numId w:val="7"/>
        </w:numPr>
        <w:tabs>
          <w:tab w:val="left" w:pos="1010"/>
          <w:tab w:val="left" w:pos="1276"/>
        </w:tabs>
        <w:ind w:left="0" w:right="2" w:firstLine="566"/>
        <w:rPr>
          <w:color w:val="231F20"/>
          <w:sz w:val="24"/>
        </w:rPr>
      </w:pPr>
      <w:r w:rsidRPr="00EF4E5E">
        <w:rPr>
          <w:color w:val="231F20"/>
          <w:sz w:val="24"/>
        </w:rPr>
        <w:t>вызывать ослепление участников дорожного движения и других потребителей рекламы, светом, в том числе</w:t>
      </w:r>
      <w:r w:rsidRPr="00EF4E5E">
        <w:rPr>
          <w:color w:val="231F20"/>
          <w:spacing w:val="-4"/>
          <w:sz w:val="24"/>
        </w:rPr>
        <w:t xml:space="preserve"> </w:t>
      </w:r>
      <w:r w:rsidRPr="00EF4E5E">
        <w:rPr>
          <w:color w:val="231F20"/>
          <w:sz w:val="24"/>
        </w:rPr>
        <w:t>отраженным;</w:t>
      </w:r>
    </w:p>
    <w:p w:rsidR="00B26C50" w:rsidRPr="00EF4E5E" w:rsidRDefault="009F06DD" w:rsidP="009447B0">
      <w:pPr>
        <w:pStyle w:val="a4"/>
        <w:numPr>
          <w:ilvl w:val="0"/>
          <w:numId w:val="7"/>
        </w:numPr>
        <w:tabs>
          <w:tab w:val="left" w:pos="1114"/>
          <w:tab w:val="left" w:pos="1276"/>
        </w:tabs>
        <w:ind w:left="0" w:right="2" w:firstLine="566"/>
        <w:rPr>
          <w:color w:val="231F20"/>
          <w:sz w:val="24"/>
        </w:rPr>
      </w:pPr>
      <w:r w:rsidRPr="00EF4E5E">
        <w:rPr>
          <w:color w:val="231F20"/>
          <w:sz w:val="24"/>
        </w:rPr>
        <w:t>иметь яркость элементов изображения при внутреннем и внешнем освещении выше фотометрических характеристик дорожных</w:t>
      </w:r>
      <w:r w:rsidRPr="00EF4E5E">
        <w:rPr>
          <w:color w:val="231F20"/>
          <w:spacing w:val="-3"/>
          <w:sz w:val="24"/>
        </w:rPr>
        <w:t xml:space="preserve"> </w:t>
      </w:r>
      <w:r w:rsidRPr="00EF4E5E">
        <w:rPr>
          <w:color w:val="231F20"/>
          <w:sz w:val="24"/>
        </w:rPr>
        <w:t>знаков;</w:t>
      </w:r>
    </w:p>
    <w:p w:rsidR="00B26C50" w:rsidRPr="00EF4E5E" w:rsidRDefault="009F06DD" w:rsidP="009447B0">
      <w:pPr>
        <w:pStyle w:val="a4"/>
        <w:numPr>
          <w:ilvl w:val="0"/>
          <w:numId w:val="7"/>
        </w:numPr>
        <w:tabs>
          <w:tab w:val="left" w:pos="948"/>
          <w:tab w:val="left" w:pos="1276"/>
        </w:tabs>
        <w:ind w:left="0" w:right="2" w:firstLine="566"/>
        <w:rPr>
          <w:color w:val="231F20"/>
          <w:sz w:val="24"/>
        </w:rPr>
      </w:pPr>
      <w:r w:rsidRPr="00EF4E5E">
        <w:rPr>
          <w:color w:val="231F20"/>
          <w:sz w:val="24"/>
        </w:rPr>
        <w:t>освещаться в темное время суток на участках дорог, где дорожные знаки не имеют искусственного</w:t>
      </w:r>
      <w:r w:rsidRPr="00EF4E5E">
        <w:rPr>
          <w:color w:val="231F20"/>
          <w:spacing w:val="-2"/>
          <w:sz w:val="24"/>
        </w:rPr>
        <w:t xml:space="preserve"> </w:t>
      </w:r>
      <w:r w:rsidRPr="00EF4E5E">
        <w:rPr>
          <w:color w:val="231F20"/>
          <w:sz w:val="24"/>
        </w:rPr>
        <w:t>освещения;</w:t>
      </w:r>
    </w:p>
    <w:p w:rsidR="00B26C50" w:rsidRPr="00EF4E5E" w:rsidRDefault="009F06DD" w:rsidP="009447B0">
      <w:pPr>
        <w:pStyle w:val="a4"/>
        <w:numPr>
          <w:ilvl w:val="0"/>
          <w:numId w:val="7"/>
        </w:numPr>
        <w:tabs>
          <w:tab w:val="left" w:pos="1116"/>
          <w:tab w:val="left" w:pos="1276"/>
        </w:tabs>
        <w:ind w:left="0" w:right="2" w:firstLine="566"/>
        <w:rPr>
          <w:color w:val="231F20"/>
          <w:sz w:val="24"/>
        </w:rPr>
      </w:pPr>
      <w:r w:rsidRPr="00EF4E5E">
        <w:rPr>
          <w:color w:val="231F20"/>
          <w:sz w:val="24"/>
        </w:rPr>
        <w:t>мешать восприятию водителем дорожной обстановки или эксплуатации транспортного</w:t>
      </w:r>
      <w:r w:rsidRPr="00EF4E5E">
        <w:rPr>
          <w:color w:val="231F20"/>
          <w:spacing w:val="-1"/>
          <w:sz w:val="24"/>
        </w:rPr>
        <w:t xml:space="preserve"> </w:t>
      </w:r>
      <w:r w:rsidRPr="00EF4E5E">
        <w:rPr>
          <w:color w:val="231F20"/>
          <w:sz w:val="24"/>
        </w:rPr>
        <w:t>средства;</w:t>
      </w:r>
    </w:p>
    <w:p w:rsidR="00B26C50" w:rsidRPr="00EF4E5E" w:rsidRDefault="009F06DD" w:rsidP="009447B0">
      <w:pPr>
        <w:pStyle w:val="a4"/>
        <w:numPr>
          <w:ilvl w:val="0"/>
          <w:numId w:val="7"/>
        </w:numPr>
        <w:tabs>
          <w:tab w:val="left" w:pos="1018"/>
          <w:tab w:val="left" w:pos="1276"/>
        </w:tabs>
        <w:ind w:left="0" w:right="2" w:firstLine="566"/>
        <w:rPr>
          <w:color w:val="231F20"/>
          <w:sz w:val="24"/>
        </w:rPr>
      </w:pPr>
      <w:r w:rsidRPr="00EF4E5E">
        <w:rPr>
          <w:color w:val="231F20"/>
          <w:sz w:val="24"/>
        </w:rPr>
        <w:t>иметь сходство (по внешнему виду, изображению или звуковому эффекту) с техническими средствами организации дорожного движения и специальными сигналами и ухудшать их видимость или эффективность восприятия</w:t>
      </w:r>
      <w:r w:rsidRPr="00EF4E5E">
        <w:rPr>
          <w:color w:val="231F20"/>
          <w:sz w:val="20"/>
        </w:rPr>
        <w:t xml:space="preserve">, </w:t>
      </w:r>
      <w:r w:rsidRPr="00EF4E5E">
        <w:rPr>
          <w:color w:val="231F20"/>
          <w:sz w:val="24"/>
        </w:rPr>
        <w:t>а также создавать впечатление нахождения на дороге транспортного средства, пешехода или какого-либо иного</w:t>
      </w:r>
      <w:r w:rsidRPr="00EF4E5E">
        <w:rPr>
          <w:color w:val="231F20"/>
          <w:spacing w:val="-28"/>
          <w:sz w:val="24"/>
        </w:rPr>
        <w:t xml:space="preserve"> </w:t>
      </w:r>
      <w:r w:rsidRPr="00EF4E5E">
        <w:rPr>
          <w:color w:val="231F20"/>
          <w:sz w:val="24"/>
        </w:rPr>
        <w:t>объекта;</w:t>
      </w:r>
    </w:p>
    <w:p w:rsidR="00B26C50" w:rsidRPr="00EF4E5E" w:rsidRDefault="009F06DD" w:rsidP="009447B0">
      <w:pPr>
        <w:pStyle w:val="a4"/>
        <w:numPr>
          <w:ilvl w:val="0"/>
          <w:numId w:val="7"/>
        </w:numPr>
        <w:tabs>
          <w:tab w:val="left" w:pos="962"/>
          <w:tab w:val="left" w:pos="1276"/>
        </w:tabs>
        <w:ind w:left="0" w:right="2" w:firstLine="566"/>
        <w:rPr>
          <w:color w:val="231F20"/>
          <w:sz w:val="24"/>
        </w:rPr>
      </w:pPr>
      <w:r w:rsidRPr="00EF4E5E">
        <w:rPr>
          <w:color w:val="231F20"/>
          <w:sz w:val="24"/>
        </w:rPr>
        <w:t>издавать звуки, которые могут быть услышаны в пределах автомобильной дороги лицами с нормальным</w:t>
      </w:r>
      <w:r w:rsidRPr="00EF4E5E">
        <w:rPr>
          <w:color w:val="231F20"/>
          <w:spacing w:val="-2"/>
          <w:sz w:val="24"/>
        </w:rPr>
        <w:t xml:space="preserve"> </w:t>
      </w:r>
      <w:r w:rsidRPr="00EF4E5E">
        <w:rPr>
          <w:color w:val="231F20"/>
          <w:sz w:val="24"/>
        </w:rPr>
        <w:t>слухом.</w:t>
      </w:r>
    </w:p>
    <w:p w:rsidR="00B26C50" w:rsidRPr="00EF4E5E" w:rsidRDefault="00246315" w:rsidP="00B93D86">
      <w:pPr>
        <w:tabs>
          <w:tab w:val="left" w:pos="1276"/>
          <w:tab w:val="left" w:pos="1538"/>
        </w:tabs>
        <w:ind w:right="2" w:firstLine="567"/>
        <w:jc w:val="both"/>
        <w:rPr>
          <w:sz w:val="24"/>
        </w:rPr>
      </w:pPr>
      <w:r w:rsidRPr="00EF4E5E">
        <w:rPr>
          <w:color w:val="231F20"/>
          <w:sz w:val="24"/>
          <w:lang w:val="ru-RU"/>
        </w:rPr>
        <w:t>4.2.4</w:t>
      </w:r>
      <w:r w:rsidR="00B93D86" w:rsidRPr="00EF4E5E">
        <w:rPr>
          <w:color w:val="231F20"/>
          <w:sz w:val="24"/>
          <w:lang w:val="ru-RU"/>
        </w:rPr>
        <w:t xml:space="preserve"> </w:t>
      </w:r>
      <w:r w:rsidR="009447B0" w:rsidRPr="00EF4E5E">
        <w:rPr>
          <w:color w:val="231F20"/>
          <w:sz w:val="24"/>
        </w:rPr>
        <w:t xml:space="preserve">Рекламно - </w:t>
      </w:r>
      <w:r w:rsidR="009F06DD" w:rsidRPr="00EF4E5E">
        <w:rPr>
          <w:color w:val="231F20"/>
          <w:sz w:val="24"/>
        </w:rPr>
        <w:t>информационн</w:t>
      </w:r>
      <w:r w:rsidR="009447B0" w:rsidRPr="00EF4E5E">
        <w:rPr>
          <w:color w:val="231F20"/>
          <w:sz w:val="24"/>
        </w:rPr>
        <w:t>ые знаки об объектах сервиса</w:t>
      </w:r>
      <w:r w:rsidR="009F06DD" w:rsidRPr="00EF4E5E">
        <w:rPr>
          <w:color w:val="231F20"/>
          <w:sz w:val="24"/>
        </w:rPr>
        <w:t xml:space="preserve"> указаны в </w:t>
      </w:r>
      <w:r w:rsidR="006974D5" w:rsidRPr="00EF4E5E">
        <w:rPr>
          <w:color w:val="231F20"/>
          <w:sz w:val="24"/>
        </w:rPr>
        <w:br/>
      </w:r>
      <w:r w:rsidR="009F06DD" w:rsidRPr="00EF4E5E">
        <w:rPr>
          <w:color w:val="231F20"/>
          <w:sz w:val="24"/>
        </w:rPr>
        <w:t>приложении А, размеры знаков – в приложении</w:t>
      </w:r>
      <w:r w:rsidR="009F06DD" w:rsidRPr="00EF4E5E">
        <w:rPr>
          <w:color w:val="231F20"/>
          <w:spacing w:val="-3"/>
          <w:sz w:val="24"/>
        </w:rPr>
        <w:t xml:space="preserve"> </w:t>
      </w:r>
      <w:r w:rsidR="009F06DD" w:rsidRPr="00EF4E5E">
        <w:rPr>
          <w:color w:val="231F20"/>
          <w:sz w:val="24"/>
        </w:rPr>
        <w:t>Б.</w:t>
      </w:r>
    </w:p>
    <w:p w:rsidR="00B26C50" w:rsidRPr="00EF4E5E" w:rsidRDefault="00B26C50">
      <w:pPr>
        <w:pStyle w:val="a3"/>
        <w:spacing w:before="8"/>
        <w:rPr>
          <w:sz w:val="23"/>
        </w:rPr>
      </w:pPr>
    </w:p>
    <w:p w:rsidR="00B26C50" w:rsidRPr="00EF4E5E" w:rsidRDefault="009F06DD" w:rsidP="0002645C">
      <w:pPr>
        <w:pStyle w:val="2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EF4E5E">
        <w:rPr>
          <w:color w:val="231F20"/>
        </w:rPr>
        <w:t xml:space="preserve">Требования к </w:t>
      </w:r>
      <w:r w:rsidR="005B48E1" w:rsidRPr="00EF4E5E">
        <w:rPr>
          <w:color w:val="231F20"/>
          <w:lang w:val="ru-RU"/>
        </w:rPr>
        <w:t>объектам наружной (визуальной)</w:t>
      </w:r>
      <w:r w:rsidRPr="00EF4E5E">
        <w:rPr>
          <w:color w:val="231F20"/>
        </w:rPr>
        <w:t xml:space="preserve"> рекламы в населенных</w:t>
      </w:r>
      <w:r w:rsidRPr="00EF4E5E">
        <w:rPr>
          <w:color w:val="231F20"/>
          <w:spacing w:val="-18"/>
        </w:rPr>
        <w:t xml:space="preserve"> </w:t>
      </w:r>
      <w:r w:rsidRPr="00EF4E5E">
        <w:rPr>
          <w:color w:val="231F20"/>
        </w:rPr>
        <w:t>пунктах</w:t>
      </w:r>
    </w:p>
    <w:p w:rsidR="00B26C50" w:rsidRPr="00EF4E5E" w:rsidRDefault="00B26C50">
      <w:pPr>
        <w:pStyle w:val="a3"/>
        <w:spacing w:before="7"/>
        <w:rPr>
          <w:b/>
          <w:sz w:val="23"/>
        </w:rPr>
      </w:pPr>
    </w:p>
    <w:p w:rsidR="00B26C50" w:rsidRPr="00EF4E5E" w:rsidRDefault="004339C6" w:rsidP="004339C6">
      <w:pPr>
        <w:tabs>
          <w:tab w:val="left" w:pos="993"/>
          <w:tab w:val="left" w:pos="1164"/>
        </w:tabs>
        <w:ind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  <w:lang w:val="ru-RU"/>
        </w:rPr>
        <w:t xml:space="preserve">5.1 </w:t>
      </w:r>
      <w:r w:rsidR="0002645C" w:rsidRPr="00EF4E5E">
        <w:rPr>
          <w:sz w:val="24"/>
          <w:szCs w:val="24"/>
          <w:lang w:val="ru-RU"/>
        </w:rPr>
        <w:t>Объекты</w:t>
      </w:r>
      <w:r w:rsidR="009F06DD" w:rsidRPr="00EF4E5E">
        <w:rPr>
          <w:sz w:val="24"/>
          <w:szCs w:val="24"/>
        </w:rPr>
        <w:t xml:space="preserve"> наружной</w:t>
      </w:r>
      <w:r w:rsidR="0002645C" w:rsidRPr="00EF4E5E">
        <w:rPr>
          <w:sz w:val="24"/>
          <w:szCs w:val="24"/>
          <w:lang w:val="ru-RU"/>
        </w:rPr>
        <w:t xml:space="preserve"> </w:t>
      </w:r>
      <w:r w:rsidR="0002645C" w:rsidRPr="00EF4E5E">
        <w:rPr>
          <w:sz w:val="24"/>
          <w:szCs w:val="24"/>
        </w:rPr>
        <w:t xml:space="preserve">(визуальной) </w:t>
      </w:r>
      <w:r w:rsidR="009F06DD" w:rsidRPr="00EF4E5E">
        <w:rPr>
          <w:sz w:val="24"/>
          <w:szCs w:val="24"/>
        </w:rPr>
        <w:t>рекламы следует</w:t>
      </w:r>
      <w:r w:rsidR="00DA12FE" w:rsidRPr="00EF4E5E">
        <w:rPr>
          <w:sz w:val="24"/>
          <w:szCs w:val="24"/>
          <w:lang w:val="ru-RU"/>
        </w:rPr>
        <w:t xml:space="preserve"> размещать согласно</w:t>
      </w:r>
      <w:r w:rsidR="009F06DD" w:rsidRPr="00EF4E5E">
        <w:rPr>
          <w:sz w:val="24"/>
          <w:szCs w:val="24"/>
        </w:rPr>
        <w:t xml:space="preserve"> требованиям</w:t>
      </w:r>
      <w:r w:rsidR="009447B0" w:rsidRPr="00EF4E5E">
        <w:rPr>
          <w:sz w:val="24"/>
          <w:szCs w:val="24"/>
          <w:lang w:val="ru-RU"/>
        </w:rPr>
        <w:t xml:space="preserve"> </w:t>
      </w:r>
      <w:r w:rsidR="009F06DD" w:rsidRPr="00EF4E5E">
        <w:rPr>
          <w:sz w:val="24"/>
          <w:szCs w:val="24"/>
        </w:rPr>
        <w:t>[</w:t>
      </w:r>
      <w:r w:rsidR="005B3A30" w:rsidRPr="00EF4E5E">
        <w:rPr>
          <w:sz w:val="24"/>
          <w:szCs w:val="24"/>
          <w:lang w:val="ru-RU"/>
        </w:rPr>
        <w:t>7</w:t>
      </w:r>
      <w:r w:rsidR="009F06DD" w:rsidRPr="00EF4E5E">
        <w:rPr>
          <w:sz w:val="24"/>
          <w:szCs w:val="24"/>
        </w:rPr>
        <w:t>].</w:t>
      </w:r>
    </w:p>
    <w:p w:rsidR="00B26C50" w:rsidRPr="00EF4E5E" w:rsidRDefault="004339C6" w:rsidP="004339C6">
      <w:pPr>
        <w:tabs>
          <w:tab w:val="left" w:pos="993"/>
          <w:tab w:val="left" w:pos="1193"/>
        </w:tabs>
        <w:ind w:right="2" w:firstLine="567"/>
        <w:jc w:val="both"/>
        <w:rPr>
          <w:sz w:val="24"/>
        </w:rPr>
      </w:pPr>
      <w:r w:rsidRPr="00EF4E5E">
        <w:rPr>
          <w:sz w:val="24"/>
          <w:lang w:val="ru-RU"/>
        </w:rPr>
        <w:t xml:space="preserve">5.2 </w:t>
      </w:r>
      <w:r w:rsidR="00F17171">
        <w:rPr>
          <w:sz w:val="24"/>
          <w:szCs w:val="24"/>
          <w:lang w:val="ru-RU"/>
        </w:rPr>
        <w:t>Вновь устанавливаемые о</w:t>
      </w:r>
      <w:r w:rsidR="00BD2449" w:rsidRPr="00EF4E5E">
        <w:rPr>
          <w:sz w:val="24"/>
          <w:szCs w:val="24"/>
          <w:lang w:val="ru-RU"/>
        </w:rPr>
        <w:t>бъекты</w:t>
      </w:r>
      <w:r w:rsidR="00BD2449" w:rsidRPr="00EF4E5E">
        <w:rPr>
          <w:sz w:val="24"/>
          <w:szCs w:val="24"/>
        </w:rPr>
        <w:t xml:space="preserve"> наружной</w:t>
      </w:r>
      <w:r w:rsidR="00BD2449" w:rsidRPr="00EF4E5E">
        <w:rPr>
          <w:sz w:val="24"/>
          <w:szCs w:val="24"/>
          <w:lang w:val="ru-RU"/>
        </w:rPr>
        <w:t xml:space="preserve"> </w:t>
      </w:r>
      <w:r w:rsidR="00BD2449" w:rsidRPr="00EF4E5E">
        <w:rPr>
          <w:sz w:val="24"/>
          <w:szCs w:val="24"/>
        </w:rPr>
        <w:t xml:space="preserve">(визуальной) </w:t>
      </w:r>
      <w:r w:rsidR="009F06DD" w:rsidRPr="00EF4E5E">
        <w:rPr>
          <w:sz w:val="24"/>
        </w:rPr>
        <w:t>рекламы должны соответствовать требованиям технических регламентов [</w:t>
      </w:r>
      <w:r w:rsidR="005B3A30" w:rsidRPr="00EF4E5E">
        <w:rPr>
          <w:sz w:val="24"/>
          <w:lang w:val="ru-RU"/>
        </w:rPr>
        <w:t>9</w:t>
      </w:r>
      <w:r w:rsidR="009F06DD" w:rsidRPr="00EF4E5E">
        <w:rPr>
          <w:sz w:val="24"/>
        </w:rPr>
        <w:t>] - [</w:t>
      </w:r>
      <w:r w:rsidR="005B3A30" w:rsidRPr="00EF4E5E">
        <w:rPr>
          <w:sz w:val="24"/>
          <w:lang w:val="ru-RU"/>
        </w:rPr>
        <w:t>12</w:t>
      </w:r>
      <w:r w:rsidR="009F06DD" w:rsidRPr="00EF4E5E">
        <w:rPr>
          <w:sz w:val="24"/>
        </w:rPr>
        <w:t>], строительных норм и правил, иных нормативных документов, принятых в установленном</w:t>
      </w:r>
      <w:r w:rsidR="009F06DD" w:rsidRPr="00EF4E5E">
        <w:rPr>
          <w:spacing w:val="-2"/>
          <w:sz w:val="24"/>
        </w:rPr>
        <w:t xml:space="preserve"> </w:t>
      </w:r>
      <w:r w:rsidR="009F06DD" w:rsidRPr="00EF4E5E">
        <w:rPr>
          <w:sz w:val="24"/>
        </w:rPr>
        <w:t>порядке.</w:t>
      </w:r>
    </w:p>
    <w:p w:rsidR="00B26C50" w:rsidRPr="00EF4E5E" w:rsidRDefault="004339C6" w:rsidP="004339C6">
      <w:pPr>
        <w:tabs>
          <w:tab w:val="left" w:pos="993"/>
          <w:tab w:val="left" w:pos="1365"/>
        </w:tabs>
        <w:ind w:right="2" w:firstLine="567"/>
        <w:jc w:val="both"/>
        <w:rPr>
          <w:sz w:val="24"/>
        </w:rPr>
      </w:pPr>
      <w:r w:rsidRPr="00EF4E5E">
        <w:rPr>
          <w:sz w:val="24"/>
          <w:lang w:val="ru-RU"/>
        </w:rPr>
        <w:t xml:space="preserve">5.3 </w:t>
      </w:r>
      <w:r w:rsidR="00BD2449" w:rsidRPr="00EF4E5E">
        <w:rPr>
          <w:sz w:val="24"/>
          <w:szCs w:val="24"/>
          <w:lang w:val="ru-RU"/>
        </w:rPr>
        <w:t>Объекты</w:t>
      </w:r>
      <w:r w:rsidR="00BD2449" w:rsidRPr="00EF4E5E">
        <w:rPr>
          <w:sz w:val="24"/>
          <w:szCs w:val="24"/>
        </w:rPr>
        <w:t xml:space="preserve"> наружной</w:t>
      </w:r>
      <w:r w:rsidR="00BD2449" w:rsidRPr="00EF4E5E">
        <w:rPr>
          <w:sz w:val="24"/>
          <w:szCs w:val="24"/>
          <w:lang w:val="ru-RU"/>
        </w:rPr>
        <w:t xml:space="preserve"> </w:t>
      </w:r>
      <w:r w:rsidR="00BD2449" w:rsidRPr="00EF4E5E">
        <w:rPr>
          <w:sz w:val="24"/>
          <w:szCs w:val="24"/>
        </w:rPr>
        <w:t xml:space="preserve">(визуальной) </w:t>
      </w:r>
      <w:r w:rsidR="009F06DD" w:rsidRPr="00EF4E5E">
        <w:rPr>
          <w:sz w:val="24"/>
        </w:rPr>
        <w:t>рекламы должн</w:t>
      </w:r>
      <w:r w:rsidR="00BD2449" w:rsidRPr="00EF4E5E">
        <w:rPr>
          <w:sz w:val="24"/>
          <w:lang w:val="ru-RU"/>
        </w:rPr>
        <w:t>ы</w:t>
      </w:r>
      <w:r w:rsidR="009F06DD" w:rsidRPr="00EF4E5E">
        <w:rPr>
          <w:sz w:val="24"/>
        </w:rPr>
        <w:t xml:space="preserve"> обеспечивать (при необходимости) возможность смены размещенных на них изображений без заезда транспортных средств на газоны с соблюдением требований безопасности дорожного движения.</w:t>
      </w:r>
    </w:p>
    <w:p w:rsidR="00B26C50" w:rsidRPr="00EF4E5E" w:rsidRDefault="004339C6" w:rsidP="004339C6">
      <w:pPr>
        <w:tabs>
          <w:tab w:val="left" w:pos="993"/>
          <w:tab w:val="left" w:pos="1277"/>
        </w:tabs>
        <w:ind w:right="2" w:firstLine="567"/>
        <w:jc w:val="both"/>
        <w:rPr>
          <w:sz w:val="24"/>
        </w:rPr>
      </w:pPr>
      <w:r w:rsidRPr="00EF4E5E">
        <w:rPr>
          <w:sz w:val="24"/>
          <w:lang w:val="ru-RU"/>
        </w:rPr>
        <w:t xml:space="preserve">5.4 </w:t>
      </w:r>
      <w:r w:rsidR="009F06DD" w:rsidRPr="00EF4E5E">
        <w:rPr>
          <w:sz w:val="24"/>
        </w:rPr>
        <w:t>Конструктивные элементы жесткости и крепления (болтовые соединения, элементы опор, технологические косынки и т. п.) должны быть закрыты декоративными элементами.</w:t>
      </w:r>
    </w:p>
    <w:p w:rsidR="00B26C50" w:rsidRPr="00EF4E5E" w:rsidRDefault="004339C6" w:rsidP="004339C6">
      <w:pPr>
        <w:tabs>
          <w:tab w:val="left" w:pos="1169"/>
        </w:tabs>
        <w:ind w:right="2" w:firstLine="567"/>
        <w:jc w:val="both"/>
        <w:rPr>
          <w:sz w:val="24"/>
        </w:rPr>
      </w:pPr>
      <w:r w:rsidRPr="00EF4E5E">
        <w:rPr>
          <w:sz w:val="24"/>
          <w:lang w:val="ru-RU"/>
        </w:rPr>
        <w:t xml:space="preserve">5.5 </w:t>
      </w:r>
      <w:r w:rsidR="009F06DD" w:rsidRPr="00EF4E5E">
        <w:rPr>
          <w:sz w:val="24"/>
        </w:rPr>
        <w:t xml:space="preserve">Не допускается повреждение зданий и сооружений при креплении к ним </w:t>
      </w:r>
      <w:r w:rsidR="00F17171">
        <w:rPr>
          <w:sz w:val="24"/>
          <w:lang w:val="ru-RU"/>
        </w:rPr>
        <w:t xml:space="preserve">объектов наружной (визуальной) </w:t>
      </w:r>
      <w:r w:rsidR="009F06DD" w:rsidRPr="00EF4E5E">
        <w:rPr>
          <w:sz w:val="24"/>
        </w:rPr>
        <w:t>рекламы, а также снижение их прочности и</w:t>
      </w:r>
      <w:r w:rsidR="009F06DD" w:rsidRPr="00EF4E5E">
        <w:rPr>
          <w:spacing w:val="-4"/>
          <w:sz w:val="24"/>
        </w:rPr>
        <w:t xml:space="preserve"> </w:t>
      </w:r>
      <w:r w:rsidR="009F06DD" w:rsidRPr="00EF4E5E">
        <w:rPr>
          <w:sz w:val="24"/>
        </w:rPr>
        <w:t>устойчивости.</w:t>
      </w:r>
    </w:p>
    <w:p w:rsidR="00B26C50" w:rsidRPr="00EF4E5E" w:rsidRDefault="004339C6" w:rsidP="004339C6">
      <w:pPr>
        <w:tabs>
          <w:tab w:val="left" w:pos="1176"/>
        </w:tabs>
        <w:ind w:right="2" w:firstLine="567"/>
        <w:jc w:val="both"/>
        <w:rPr>
          <w:sz w:val="24"/>
        </w:rPr>
      </w:pPr>
      <w:r w:rsidRPr="00EF4E5E">
        <w:rPr>
          <w:sz w:val="24"/>
          <w:lang w:val="ru-RU"/>
        </w:rPr>
        <w:t xml:space="preserve">5.6 </w:t>
      </w:r>
      <w:r w:rsidR="00F17171">
        <w:rPr>
          <w:sz w:val="24"/>
          <w:lang w:val="ru-RU"/>
        </w:rPr>
        <w:t>На</w:t>
      </w:r>
      <w:r w:rsidR="00BD2449" w:rsidRPr="00EF4E5E">
        <w:rPr>
          <w:sz w:val="24"/>
          <w:lang w:val="ru-RU"/>
        </w:rPr>
        <w:t xml:space="preserve"> о</w:t>
      </w:r>
      <w:r w:rsidR="00F17171">
        <w:rPr>
          <w:sz w:val="24"/>
          <w:szCs w:val="24"/>
          <w:lang w:val="ru-RU"/>
        </w:rPr>
        <w:t>бъектах</w:t>
      </w:r>
      <w:r w:rsidR="00BD2449" w:rsidRPr="00EF4E5E">
        <w:rPr>
          <w:sz w:val="24"/>
          <w:szCs w:val="24"/>
        </w:rPr>
        <w:t xml:space="preserve"> наружной</w:t>
      </w:r>
      <w:r w:rsidR="00BD2449" w:rsidRPr="00EF4E5E">
        <w:rPr>
          <w:sz w:val="24"/>
          <w:szCs w:val="24"/>
          <w:lang w:val="ru-RU"/>
        </w:rPr>
        <w:t xml:space="preserve"> </w:t>
      </w:r>
      <w:r w:rsidR="00BD2449" w:rsidRPr="00EF4E5E">
        <w:rPr>
          <w:sz w:val="24"/>
          <w:szCs w:val="24"/>
        </w:rPr>
        <w:t xml:space="preserve">(визуальной) </w:t>
      </w:r>
      <w:r w:rsidR="009F06DD" w:rsidRPr="00EF4E5E">
        <w:rPr>
          <w:sz w:val="24"/>
        </w:rPr>
        <w:t>рекламы должны использоваться осветительные приборы обеспечивающие требования электро- и пожаробезопасности в соответствии с требова</w:t>
      </w:r>
      <w:r w:rsidR="00C2256F" w:rsidRPr="00EF4E5E">
        <w:rPr>
          <w:sz w:val="24"/>
        </w:rPr>
        <w:t>ниями технических регламентов [</w:t>
      </w:r>
      <w:r w:rsidR="009F06DD" w:rsidRPr="00EF4E5E">
        <w:rPr>
          <w:sz w:val="24"/>
        </w:rPr>
        <w:t>1</w:t>
      </w:r>
      <w:r w:rsidR="00C2256F" w:rsidRPr="00EF4E5E">
        <w:rPr>
          <w:sz w:val="24"/>
          <w:lang w:val="ru-RU"/>
        </w:rPr>
        <w:t>3</w:t>
      </w:r>
      <w:r w:rsidR="00BD2449" w:rsidRPr="00EF4E5E">
        <w:rPr>
          <w:sz w:val="24"/>
          <w:lang w:val="ru-RU"/>
        </w:rPr>
        <w:t>]</w:t>
      </w:r>
      <w:r w:rsidR="009F06DD" w:rsidRPr="00EF4E5E">
        <w:rPr>
          <w:sz w:val="24"/>
        </w:rPr>
        <w:t>,</w:t>
      </w:r>
      <w:r w:rsidR="009F06DD" w:rsidRPr="00EF4E5E">
        <w:rPr>
          <w:spacing w:val="3"/>
          <w:sz w:val="24"/>
        </w:rPr>
        <w:t xml:space="preserve"> </w:t>
      </w:r>
      <w:r w:rsidR="00BD2449" w:rsidRPr="00EF4E5E">
        <w:rPr>
          <w:spacing w:val="3"/>
          <w:sz w:val="24"/>
          <w:lang w:val="ru-RU"/>
        </w:rPr>
        <w:t>[</w:t>
      </w:r>
      <w:r w:rsidR="00C2256F" w:rsidRPr="00EF4E5E">
        <w:rPr>
          <w:sz w:val="24"/>
        </w:rPr>
        <w:t>14</w:t>
      </w:r>
      <w:r w:rsidR="009F06DD" w:rsidRPr="00EF4E5E">
        <w:rPr>
          <w:sz w:val="24"/>
        </w:rPr>
        <w:t>].</w:t>
      </w:r>
    </w:p>
    <w:p w:rsidR="00B26C50" w:rsidRPr="00EF4E5E" w:rsidRDefault="004339C6" w:rsidP="004339C6">
      <w:pPr>
        <w:tabs>
          <w:tab w:val="left" w:pos="993"/>
          <w:tab w:val="left" w:pos="1238"/>
        </w:tabs>
        <w:ind w:right="2" w:firstLine="567"/>
        <w:jc w:val="both"/>
        <w:rPr>
          <w:sz w:val="24"/>
        </w:rPr>
      </w:pPr>
      <w:r w:rsidRPr="00EF4E5E">
        <w:rPr>
          <w:sz w:val="24"/>
          <w:lang w:val="ru-RU"/>
        </w:rPr>
        <w:t xml:space="preserve">5.7 </w:t>
      </w:r>
      <w:r w:rsidR="009F06DD" w:rsidRPr="00EF4E5E">
        <w:rPr>
          <w:sz w:val="24"/>
        </w:rPr>
        <w:t xml:space="preserve">Значения фотометрических характеристик элементов изображения наружной (визуальной) рекламы и рекламно информационных знаков об объектах сервиса </w:t>
      </w:r>
      <w:r w:rsidR="009447B0" w:rsidRPr="00EF4E5E">
        <w:rPr>
          <w:sz w:val="24"/>
        </w:rPr>
        <w:t xml:space="preserve">должны </w:t>
      </w:r>
      <w:r w:rsidR="009447B0" w:rsidRPr="00EF4E5E">
        <w:rPr>
          <w:sz w:val="24"/>
        </w:rPr>
        <w:lastRenderedPageBreak/>
        <w:t xml:space="preserve">быть  на 25 %  ниже аналогичных характеристик дорожных знаков по </w:t>
      </w:r>
      <w:r w:rsidR="009F06DD" w:rsidRPr="00EF4E5E">
        <w:rPr>
          <w:sz w:val="24"/>
        </w:rPr>
        <w:t>ГОСТ</w:t>
      </w:r>
      <w:r w:rsidR="009F06DD" w:rsidRPr="00EF4E5E">
        <w:rPr>
          <w:spacing w:val="-1"/>
          <w:sz w:val="24"/>
        </w:rPr>
        <w:t xml:space="preserve"> </w:t>
      </w:r>
      <w:r w:rsidR="009F06DD" w:rsidRPr="00EF4E5E">
        <w:rPr>
          <w:sz w:val="24"/>
        </w:rPr>
        <w:t>32945.</w:t>
      </w:r>
    </w:p>
    <w:p w:rsidR="00B26C50" w:rsidRPr="00F17171" w:rsidRDefault="004339C6" w:rsidP="004339C6">
      <w:pPr>
        <w:tabs>
          <w:tab w:val="left" w:pos="993"/>
          <w:tab w:val="left" w:pos="1238"/>
          <w:tab w:val="left" w:pos="1483"/>
        </w:tabs>
        <w:ind w:right="2" w:firstLine="567"/>
        <w:jc w:val="both"/>
        <w:rPr>
          <w:sz w:val="24"/>
          <w:lang w:val="ru-RU"/>
        </w:rPr>
      </w:pPr>
      <w:r w:rsidRPr="00EF4E5E">
        <w:rPr>
          <w:sz w:val="24"/>
          <w:lang w:val="ru-RU"/>
        </w:rPr>
        <w:t xml:space="preserve">5.8 </w:t>
      </w:r>
      <w:r w:rsidR="009F06DD" w:rsidRPr="00EF4E5E">
        <w:rPr>
          <w:sz w:val="24"/>
        </w:rPr>
        <w:t>При внутреннем или наружном освещении рекламы осветительные приборы и устройства должны быть установлены таким образом, чтобы исключить прямое попадание световых лучей на проезжую часть и не создавать неудобства для жильцов и(или) работающего персонала</w:t>
      </w:r>
      <w:r w:rsidR="009F06DD" w:rsidRPr="00EF4E5E">
        <w:rPr>
          <w:spacing w:val="-5"/>
          <w:sz w:val="24"/>
        </w:rPr>
        <w:t xml:space="preserve"> </w:t>
      </w:r>
      <w:r w:rsidR="009F06DD" w:rsidRPr="00EF4E5E">
        <w:rPr>
          <w:sz w:val="24"/>
        </w:rPr>
        <w:t>зданий</w:t>
      </w:r>
      <w:r w:rsidR="00F17171">
        <w:rPr>
          <w:sz w:val="24"/>
          <w:lang w:val="ru-RU"/>
        </w:rPr>
        <w:t xml:space="preserve"> </w:t>
      </w:r>
      <w:r w:rsidR="00F17171" w:rsidRPr="00F17171">
        <w:rPr>
          <w:sz w:val="24"/>
          <w:lang w:val="ru-RU"/>
        </w:rPr>
        <w:t>(в случаях наличия внутренней или наружной подсветки и подключения к электрическим сетям)</w:t>
      </w:r>
      <w:r w:rsidR="00F17171">
        <w:rPr>
          <w:sz w:val="24"/>
          <w:lang w:val="ru-RU"/>
        </w:rPr>
        <w:t>.</w:t>
      </w:r>
    </w:p>
    <w:p w:rsidR="00B26C50" w:rsidRPr="00EF4E5E" w:rsidRDefault="004339C6" w:rsidP="004339C6">
      <w:pPr>
        <w:tabs>
          <w:tab w:val="left" w:pos="993"/>
          <w:tab w:val="left" w:pos="1238"/>
          <w:tab w:val="left" w:pos="1550"/>
        </w:tabs>
        <w:ind w:right="2" w:firstLine="567"/>
        <w:jc w:val="both"/>
        <w:rPr>
          <w:sz w:val="24"/>
        </w:rPr>
      </w:pPr>
      <w:r w:rsidRPr="00EF4E5E">
        <w:rPr>
          <w:sz w:val="24"/>
          <w:lang w:val="ru-RU"/>
        </w:rPr>
        <w:t xml:space="preserve">5.9 </w:t>
      </w:r>
      <w:r w:rsidR="009F06DD" w:rsidRPr="00EF4E5E">
        <w:rPr>
          <w:sz w:val="24"/>
        </w:rPr>
        <w:t xml:space="preserve">Крепление осветительных приборов и устройств должно обеспечивать их надежное соединение с опорной частью </w:t>
      </w:r>
      <w:r w:rsidR="00F17171" w:rsidRPr="00F17171">
        <w:rPr>
          <w:sz w:val="24"/>
        </w:rPr>
        <w:t>объекта наружной (визуальной)</w:t>
      </w:r>
      <w:r w:rsidR="009F06DD" w:rsidRPr="00EF4E5E">
        <w:rPr>
          <w:sz w:val="24"/>
        </w:rPr>
        <w:t>и выдерживать нормативные ветровую, снеговую и вибрационную нагрузки.</w:t>
      </w:r>
    </w:p>
    <w:p w:rsidR="00B26C50" w:rsidRPr="00EF4E5E" w:rsidRDefault="004339C6" w:rsidP="004339C6">
      <w:pPr>
        <w:tabs>
          <w:tab w:val="left" w:pos="993"/>
          <w:tab w:val="left" w:pos="1238"/>
          <w:tab w:val="left" w:pos="1710"/>
        </w:tabs>
        <w:ind w:right="2" w:firstLine="567"/>
        <w:jc w:val="both"/>
        <w:rPr>
          <w:spacing w:val="2"/>
          <w:sz w:val="24"/>
        </w:rPr>
      </w:pPr>
      <w:r w:rsidRPr="00EF4E5E">
        <w:rPr>
          <w:spacing w:val="2"/>
          <w:sz w:val="24"/>
          <w:lang w:val="ru-RU"/>
        </w:rPr>
        <w:t>5.10</w:t>
      </w:r>
      <w:r w:rsidR="009447B0" w:rsidRPr="00EF4E5E">
        <w:rPr>
          <w:spacing w:val="2"/>
          <w:sz w:val="24"/>
          <w:lang w:val="ru-RU"/>
        </w:rPr>
        <w:t xml:space="preserve"> </w:t>
      </w:r>
      <w:r w:rsidR="00BD2449" w:rsidRPr="00EF4E5E">
        <w:rPr>
          <w:spacing w:val="2"/>
          <w:sz w:val="24"/>
          <w:lang w:val="ru-RU"/>
        </w:rPr>
        <w:t>Объект</w:t>
      </w:r>
      <w:r w:rsidR="00BD2449" w:rsidRPr="00EF4E5E">
        <w:rPr>
          <w:spacing w:val="2"/>
          <w:sz w:val="24"/>
        </w:rPr>
        <w:t xml:space="preserve"> наружной</w:t>
      </w:r>
      <w:r w:rsidR="00BD2449" w:rsidRPr="00EF4E5E">
        <w:rPr>
          <w:spacing w:val="2"/>
          <w:sz w:val="24"/>
          <w:lang w:val="ru-RU"/>
        </w:rPr>
        <w:t xml:space="preserve"> </w:t>
      </w:r>
      <w:r w:rsidR="00BD2449" w:rsidRPr="00EF4E5E">
        <w:rPr>
          <w:spacing w:val="2"/>
          <w:sz w:val="24"/>
        </w:rPr>
        <w:t xml:space="preserve">(визуальной) </w:t>
      </w:r>
      <w:r w:rsidR="009F06DD" w:rsidRPr="00EF4E5E">
        <w:rPr>
          <w:sz w:val="24"/>
        </w:rPr>
        <w:t>рекламы долж</w:t>
      </w:r>
      <w:proofErr w:type="spellStart"/>
      <w:r w:rsidR="00BD2449" w:rsidRPr="00EF4E5E">
        <w:rPr>
          <w:sz w:val="24"/>
          <w:lang w:val="ru-RU"/>
        </w:rPr>
        <w:t>ен</w:t>
      </w:r>
      <w:proofErr w:type="spellEnd"/>
      <w:r w:rsidR="009F06DD" w:rsidRPr="00EF4E5E">
        <w:rPr>
          <w:sz w:val="24"/>
        </w:rPr>
        <w:t xml:space="preserve"> иметь </w:t>
      </w:r>
      <w:r w:rsidR="009F06DD" w:rsidRPr="00EF4E5E">
        <w:rPr>
          <w:spacing w:val="2"/>
          <w:sz w:val="24"/>
        </w:rPr>
        <w:t xml:space="preserve">маркировку </w:t>
      </w:r>
      <w:r w:rsidR="009F06DD" w:rsidRPr="00EF4E5E">
        <w:rPr>
          <w:sz w:val="24"/>
        </w:rPr>
        <w:t xml:space="preserve">с указанием </w:t>
      </w:r>
      <w:r w:rsidR="00F17171" w:rsidRPr="00F17171">
        <w:rPr>
          <w:spacing w:val="2"/>
          <w:sz w:val="24"/>
        </w:rPr>
        <w:t>наименования собственника или иного лица, обладающего правами на объект наружной (визуальной) рекламы и номера его телефона</w:t>
      </w:r>
      <w:r w:rsidR="009F06DD" w:rsidRPr="00EF4E5E">
        <w:rPr>
          <w:spacing w:val="2"/>
          <w:sz w:val="24"/>
        </w:rPr>
        <w:t xml:space="preserve">. </w:t>
      </w:r>
    </w:p>
    <w:p w:rsidR="00B26C50" w:rsidRPr="00EF4E5E" w:rsidRDefault="004339C6" w:rsidP="004339C6">
      <w:pPr>
        <w:tabs>
          <w:tab w:val="left" w:pos="993"/>
          <w:tab w:val="left" w:pos="1238"/>
          <w:tab w:val="left" w:pos="1627"/>
        </w:tabs>
        <w:ind w:right="2" w:firstLine="567"/>
        <w:jc w:val="both"/>
        <w:rPr>
          <w:sz w:val="24"/>
        </w:rPr>
      </w:pPr>
      <w:r w:rsidRPr="00EF4E5E">
        <w:rPr>
          <w:sz w:val="24"/>
          <w:lang w:val="ru-RU"/>
        </w:rPr>
        <w:t>5.</w:t>
      </w:r>
      <w:r w:rsidR="00F17171">
        <w:rPr>
          <w:sz w:val="24"/>
          <w:lang w:val="ru-RU"/>
        </w:rPr>
        <w:t>11</w:t>
      </w:r>
      <w:r w:rsidR="009447B0" w:rsidRPr="00EF4E5E">
        <w:rPr>
          <w:sz w:val="24"/>
          <w:lang w:val="ru-RU"/>
        </w:rPr>
        <w:t xml:space="preserve"> </w:t>
      </w:r>
      <w:r w:rsidR="009F06DD" w:rsidRPr="00EF4E5E">
        <w:rPr>
          <w:sz w:val="24"/>
        </w:rPr>
        <w:t>Не допускается применять рекламно – информационные знаки об объектах сервиса, изображения которых отличаются от приведенных в</w:t>
      </w:r>
      <w:r w:rsidR="00BD2449" w:rsidRPr="00EF4E5E">
        <w:rPr>
          <w:sz w:val="24"/>
          <w:lang w:val="ru-RU"/>
        </w:rPr>
        <w:t xml:space="preserve"> </w:t>
      </w:r>
      <w:r w:rsidR="009F06DD" w:rsidRPr="00EF4E5E">
        <w:rPr>
          <w:sz w:val="24"/>
        </w:rPr>
        <w:t>приложении</w:t>
      </w:r>
      <w:r w:rsidR="009F06DD" w:rsidRPr="00EF4E5E">
        <w:rPr>
          <w:spacing w:val="-9"/>
          <w:sz w:val="24"/>
        </w:rPr>
        <w:t xml:space="preserve"> </w:t>
      </w:r>
      <w:r w:rsidR="009F06DD" w:rsidRPr="00EF4E5E">
        <w:rPr>
          <w:sz w:val="24"/>
        </w:rPr>
        <w:t>А.</w:t>
      </w:r>
    </w:p>
    <w:p w:rsidR="00B26C50" w:rsidRPr="00EF4E5E" w:rsidRDefault="00B26C50">
      <w:pPr>
        <w:pStyle w:val="a3"/>
        <w:spacing w:before="3"/>
      </w:pPr>
    </w:p>
    <w:p w:rsidR="00B26C50" w:rsidRPr="00EF4E5E" w:rsidRDefault="009F06DD" w:rsidP="009447B0">
      <w:pPr>
        <w:pStyle w:val="2"/>
        <w:numPr>
          <w:ilvl w:val="0"/>
          <w:numId w:val="5"/>
        </w:numPr>
        <w:tabs>
          <w:tab w:val="left" w:pos="851"/>
          <w:tab w:val="left" w:pos="1272"/>
        </w:tabs>
        <w:ind w:left="0" w:right="2" w:firstLine="567"/>
        <w:jc w:val="both"/>
      </w:pPr>
      <w:r w:rsidRPr="00EF4E5E">
        <w:rPr>
          <w:color w:val="231F20"/>
        </w:rPr>
        <w:t xml:space="preserve">Требования к местам размещения </w:t>
      </w:r>
      <w:r w:rsidR="00220D3C" w:rsidRPr="00EF4E5E">
        <w:rPr>
          <w:color w:val="231F20"/>
          <w:lang w:val="ru-RU"/>
        </w:rPr>
        <w:t>объектов</w:t>
      </w:r>
      <w:r w:rsidRPr="00EF4E5E">
        <w:rPr>
          <w:color w:val="231F20"/>
        </w:rPr>
        <w:t xml:space="preserve"> наружной</w:t>
      </w:r>
      <w:r w:rsidR="00220D3C" w:rsidRPr="00EF4E5E">
        <w:rPr>
          <w:color w:val="231F20"/>
          <w:lang w:val="ru-RU"/>
        </w:rPr>
        <w:t xml:space="preserve"> (визуальной)</w:t>
      </w:r>
      <w:r w:rsidRPr="00EF4E5E">
        <w:rPr>
          <w:color w:val="231F20"/>
        </w:rPr>
        <w:t xml:space="preserve"> рекламы в населенных пунктах</w:t>
      </w:r>
    </w:p>
    <w:p w:rsidR="00B26C50" w:rsidRPr="00EF4E5E" w:rsidRDefault="00B26C50" w:rsidP="009447B0">
      <w:pPr>
        <w:pStyle w:val="a3"/>
        <w:tabs>
          <w:tab w:val="left" w:pos="851"/>
        </w:tabs>
        <w:spacing w:before="7"/>
        <w:ind w:right="2" w:firstLine="567"/>
        <w:rPr>
          <w:b/>
          <w:sz w:val="23"/>
        </w:rPr>
      </w:pPr>
    </w:p>
    <w:p w:rsidR="00B26C50" w:rsidRPr="00EF4E5E" w:rsidRDefault="009F06DD" w:rsidP="009447B0">
      <w:pPr>
        <w:pStyle w:val="a4"/>
        <w:numPr>
          <w:ilvl w:val="1"/>
          <w:numId w:val="5"/>
        </w:numPr>
        <w:tabs>
          <w:tab w:val="left" w:pos="851"/>
          <w:tab w:val="left" w:pos="993"/>
          <w:tab w:val="left" w:pos="1583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 xml:space="preserve">При размещении </w:t>
      </w:r>
      <w:r w:rsidR="00220D3C" w:rsidRPr="00EF4E5E">
        <w:rPr>
          <w:color w:val="231F20"/>
          <w:sz w:val="24"/>
          <w:lang w:val="ru-RU"/>
        </w:rPr>
        <w:t>объектов</w:t>
      </w:r>
      <w:r w:rsidRPr="00EF4E5E">
        <w:rPr>
          <w:color w:val="231F20"/>
          <w:sz w:val="24"/>
        </w:rPr>
        <w:t xml:space="preserve"> наружной </w:t>
      </w:r>
      <w:r w:rsidR="00220D3C" w:rsidRPr="00EF4E5E">
        <w:rPr>
          <w:color w:val="231F20"/>
          <w:sz w:val="24"/>
          <w:lang w:val="ru-RU"/>
        </w:rPr>
        <w:t xml:space="preserve">(визуальной) </w:t>
      </w:r>
      <w:r w:rsidRPr="00EF4E5E">
        <w:rPr>
          <w:color w:val="231F20"/>
          <w:sz w:val="24"/>
        </w:rPr>
        <w:t xml:space="preserve">рекламы не должны ограничивать видимость технических средств организации дорожного движения, </w:t>
      </w:r>
      <w:r w:rsidR="00220D3C" w:rsidRPr="00EF4E5E">
        <w:rPr>
          <w:color w:val="231F20"/>
          <w:sz w:val="24"/>
          <w:lang w:val="ru-RU"/>
        </w:rPr>
        <w:t>увеличивать</w:t>
      </w:r>
      <w:r w:rsidRPr="00EF4E5E">
        <w:rPr>
          <w:color w:val="231F20"/>
          <w:sz w:val="24"/>
        </w:rPr>
        <w:t xml:space="preserve"> габарит инженерных сооружений и не должны</w:t>
      </w:r>
      <w:r w:rsidRPr="00EF4E5E">
        <w:rPr>
          <w:color w:val="231F20"/>
          <w:spacing w:val="-5"/>
          <w:sz w:val="24"/>
        </w:rPr>
        <w:t xml:space="preserve"> </w:t>
      </w:r>
      <w:r w:rsidRPr="00EF4E5E">
        <w:rPr>
          <w:color w:val="231F20"/>
          <w:sz w:val="24"/>
        </w:rPr>
        <w:t>размещаться:</w:t>
      </w:r>
    </w:p>
    <w:p w:rsidR="00B26C50" w:rsidRPr="00EF4E5E" w:rsidRDefault="00220D3C" w:rsidP="008B4522">
      <w:pPr>
        <w:pStyle w:val="a4"/>
        <w:numPr>
          <w:ilvl w:val="0"/>
          <w:numId w:val="4"/>
        </w:numPr>
        <w:tabs>
          <w:tab w:val="left" w:pos="851"/>
          <w:tab w:val="left" w:pos="1375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>на дорожном знаке, его опоре</w:t>
      </w:r>
      <w:r w:rsidRPr="00EF4E5E">
        <w:rPr>
          <w:color w:val="231F20"/>
          <w:sz w:val="24"/>
          <w:lang w:val="ru-RU"/>
        </w:rPr>
        <w:t xml:space="preserve">, </w:t>
      </w:r>
      <w:r w:rsidR="008B4522" w:rsidRPr="00EF4E5E">
        <w:rPr>
          <w:color w:val="231F20"/>
          <w:sz w:val="24"/>
          <w:lang w:val="ru-RU"/>
        </w:rPr>
        <w:t>в целях безопасности и поддержания городской эстетики</w:t>
      </w:r>
      <w:r w:rsidR="00E1205A" w:rsidRPr="00EF4E5E">
        <w:rPr>
          <w:color w:val="231F20"/>
          <w:sz w:val="24"/>
          <w:lang w:val="ru-RU"/>
        </w:rPr>
        <w:t>,</w:t>
      </w:r>
      <w:r w:rsidR="008B4522" w:rsidRPr="00EF4E5E">
        <w:rPr>
          <w:color w:val="231F20"/>
          <w:sz w:val="24"/>
          <w:lang w:val="ru-RU"/>
        </w:rPr>
        <w:t xml:space="preserve"> </w:t>
      </w:r>
      <w:r w:rsidRPr="00EF4E5E">
        <w:rPr>
          <w:color w:val="231F20"/>
          <w:sz w:val="24"/>
          <w:lang w:val="ru-RU"/>
        </w:rPr>
        <w:t xml:space="preserve">на столбах городской инфраструктуры любого назначения, а также </w:t>
      </w:r>
      <w:r w:rsidR="009F06DD" w:rsidRPr="00EF4E5E">
        <w:rPr>
          <w:color w:val="231F20"/>
          <w:sz w:val="24"/>
        </w:rPr>
        <w:t>на любом другом приспособлении, предназначенном для регулирования</w:t>
      </w:r>
      <w:r w:rsidR="009F06DD" w:rsidRPr="00EF4E5E">
        <w:rPr>
          <w:color w:val="231F20"/>
          <w:spacing w:val="-4"/>
          <w:sz w:val="24"/>
        </w:rPr>
        <w:t xml:space="preserve"> </w:t>
      </w:r>
      <w:r w:rsidR="009F06DD" w:rsidRPr="00EF4E5E">
        <w:rPr>
          <w:color w:val="231F20"/>
          <w:sz w:val="24"/>
        </w:rPr>
        <w:t>движения;</w:t>
      </w:r>
    </w:p>
    <w:p w:rsidR="00B26C50" w:rsidRPr="00EF4E5E" w:rsidRDefault="009F06DD" w:rsidP="009447B0">
      <w:pPr>
        <w:pStyle w:val="a4"/>
        <w:numPr>
          <w:ilvl w:val="0"/>
          <w:numId w:val="4"/>
        </w:numPr>
        <w:tabs>
          <w:tab w:val="left" w:pos="851"/>
          <w:tab w:val="left" w:pos="1279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 xml:space="preserve">на аварийно-опасных участках дорог и улиц, на железнодорожных переездах в пределах границ транспортных развязок в разных </w:t>
      </w:r>
      <w:r w:rsidR="000D31C3">
        <w:rPr>
          <w:color w:val="231F20"/>
          <w:sz w:val="24"/>
        </w:rPr>
        <w:t>уровнях</w:t>
      </w:r>
      <w:bookmarkStart w:id="0" w:name="_GoBack"/>
      <w:bookmarkEnd w:id="0"/>
      <w:r w:rsidRPr="00EF4E5E">
        <w:rPr>
          <w:color w:val="231F20"/>
          <w:sz w:val="24"/>
        </w:rPr>
        <w:t>;</w:t>
      </w:r>
    </w:p>
    <w:p w:rsidR="00B26C50" w:rsidRPr="00EF4E5E" w:rsidRDefault="009F06DD" w:rsidP="009447B0">
      <w:pPr>
        <w:pStyle w:val="a4"/>
        <w:numPr>
          <w:ilvl w:val="0"/>
          <w:numId w:val="4"/>
        </w:numPr>
        <w:tabs>
          <w:tab w:val="left" w:pos="851"/>
          <w:tab w:val="left" w:pos="1270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 xml:space="preserve">на участках автомобильных дорог и улиц с высотой </w:t>
      </w:r>
      <w:r w:rsidR="008B4522" w:rsidRPr="00EF4E5E">
        <w:rPr>
          <w:color w:val="231F20"/>
          <w:sz w:val="24"/>
          <w:lang w:val="ru-RU"/>
        </w:rPr>
        <w:t>дорожного</w:t>
      </w:r>
      <w:r w:rsidRPr="00EF4E5E">
        <w:rPr>
          <w:color w:val="231F20"/>
          <w:sz w:val="24"/>
        </w:rPr>
        <w:t xml:space="preserve"> полотна более 2</w:t>
      </w:r>
      <w:r w:rsidRPr="00EF4E5E">
        <w:rPr>
          <w:color w:val="231F20"/>
          <w:spacing w:val="-4"/>
          <w:sz w:val="24"/>
        </w:rPr>
        <w:t xml:space="preserve"> </w:t>
      </w:r>
      <w:r w:rsidRPr="00EF4E5E">
        <w:rPr>
          <w:color w:val="231F20"/>
          <w:sz w:val="24"/>
        </w:rPr>
        <w:t>м;</w:t>
      </w:r>
    </w:p>
    <w:p w:rsidR="00B26C50" w:rsidRPr="00EF4E5E" w:rsidRDefault="009F06DD" w:rsidP="009447B0">
      <w:pPr>
        <w:pStyle w:val="a4"/>
        <w:numPr>
          <w:ilvl w:val="0"/>
          <w:numId w:val="4"/>
        </w:numPr>
        <w:tabs>
          <w:tab w:val="left" w:pos="851"/>
          <w:tab w:val="left" w:pos="1238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>на участках автомобильных дорог - на участках дорог и улиц с радиусом кривой в плане менее 600</w:t>
      </w:r>
      <w:r w:rsidRPr="00EF4E5E">
        <w:rPr>
          <w:color w:val="231F20"/>
          <w:spacing w:val="-5"/>
          <w:sz w:val="24"/>
        </w:rPr>
        <w:t xml:space="preserve"> </w:t>
      </w:r>
      <w:r w:rsidRPr="00EF4E5E">
        <w:rPr>
          <w:color w:val="231F20"/>
          <w:sz w:val="24"/>
        </w:rPr>
        <w:t>м</w:t>
      </w:r>
      <w:r w:rsidR="008B4522" w:rsidRPr="00EF4E5E">
        <w:rPr>
          <w:color w:val="231F20"/>
          <w:sz w:val="24"/>
          <w:lang w:val="ru-RU"/>
        </w:rPr>
        <w:t>, в целях безопасности дорожного движения, на стороне внутреннего радиуса проезжей части</w:t>
      </w:r>
      <w:r w:rsidRPr="00EF4E5E">
        <w:rPr>
          <w:color w:val="231F20"/>
          <w:sz w:val="24"/>
        </w:rPr>
        <w:t>;</w:t>
      </w:r>
    </w:p>
    <w:p w:rsidR="00B26C50" w:rsidRPr="00EF4E5E" w:rsidRDefault="009F06DD" w:rsidP="009447B0">
      <w:pPr>
        <w:pStyle w:val="a4"/>
        <w:numPr>
          <w:ilvl w:val="0"/>
          <w:numId w:val="4"/>
        </w:numPr>
        <w:tabs>
          <w:tab w:val="left" w:pos="851"/>
          <w:tab w:val="left" w:pos="1224"/>
        </w:tabs>
        <w:ind w:left="0" w:firstLine="567"/>
        <w:jc w:val="left"/>
        <w:rPr>
          <w:sz w:val="24"/>
        </w:rPr>
      </w:pPr>
      <w:r w:rsidRPr="00EF4E5E">
        <w:rPr>
          <w:color w:val="231F20"/>
          <w:sz w:val="24"/>
        </w:rPr>
        <w:t>на подпорных стенах, деревьях, скалах и других природных</w:t>
      </w:r>
      <w:r w:rsidRPr="00EF4E5E">
        <w:rPr>
          <w:color w:val="231F20"/>
          <w:spacing w:val="-9"/>
          <w:sz w:val="24"/>
        </w:rPr>
        <w:t xml:space="preserve"> </w:t>
      </w:r>
      <w:r w:rsidRPr="00EF4E5E">
        <w:rPr>
          <w:color w:val="231F20"/>
          <w:sz w:val="24"/>
        </w:rPr>
        <w:t>объектах;</w:t>
      </w:r>
    </w:p>
    <w:p w:rsidR="00B26C50" w:rsidRPr="00EF4E5E" w:rsidRDefault="009F06DD" w:rsidP="009447B0">
      <w:pPr>
        <w:pStyle w:val="a4"/>
        <w:numPr>
          <w:ilvl w:val="0"/>
          <w:numId w:val="4"/>
        </w:numPr>
        <w:tabs>
          <w:tab w:val="left" w:pos="851"/>
          <w:tab w:val="left" w:pos="1224"/>
        </w:tabs>
        <w:ind w:left="0" w:firstLine="567"/>
        <w:jc w:val="left"/>
        <w:rPr>
          <w:sz w:val="24"/>
        </w:rPr>
      </w:pPr>
      <w:r w:rsidRPr="00EF4E5E">
        <w:rPr>
          <w:color w:val="231F20"/>
          <w:sz w:val="24"/>
        </w:rPr>
        <w:t>на участках автомобильных дорог с расстоянием видимости менее 150</w:t>
      </w:r>
      <w:r w:rsidRPr="00EF4E5E">
        <w:rPr>
          <w:color w:val="231F20"/>
          <w:spacing w:val="-11"/>
          <w:sz w:val="24"/>
        </w:rPr>
        <w:t xml:space="preserve"> </w:t>
      </w:r>
      <w:r w:rsidRPr="00EF4E5E">
        <w:rPr>
          <w:color w:val="231F20"/>
          <w:sz w:val="24"/>
        </w:rPr>
        <w:t>м;</w:t>
      </w:r>
    </w:p>
    <w:p w:rsidR="00B26C50" w:rsidRPr="00EF4E5E" w:rsidRDefault="009F06DD" w:rsidP="009447B0">
      <w:pPr>
        <w:pStyle w:val="a4"/>
        <w:numPr>
          <w:ilvl w:val="0"/>
          <w:numId w:val="4"/>
        </w:numPr>
        <w:tabs>
          <w:tab w:val="left" w:pos="851"/>
          <w:tab w:val="left" w:pos="1308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 xml:space="preserve">в </w:t>
      </w:r>
      <w:r w:rsidRPr="00EF4E5E">
        <w:rPr>
          <w:color w:val="231F20"/>
          <w:spacing w:val="-4"/>
          <w:sz w:val="24"/>
        </w:rPr>
        <w:t xml:space="preserve">местах, где </w:t>
      </w:r>
      <w:r w:rsidRPr="00EF4E5E">
        <w:rPr>
          <w:color w:val="231F20"/>
          <w:sz w:val="24"/>
        </w:rPr>
        <w:t xml:space="preserve">на </w:t>
      </w:r>
      <w:r w:rsidRPr="00EF4E5E">
        <w:rPr>
          <w:color w:val="231F20"/>
          <w:spacing w:val="-3"/>
          <w:sz w:val="24"/>
        </w:rPr>
        <w:t xml:space="preserve">150 </w:t>
      </w:r>
      <w:r w:rsidRPr="00EF4E5E">
        <w:rPr>
          <w:color w:val="231F20"/>
          <w:sz w:val="24"/>
        </w:rPr>
        <w:t xml:space="preserve">м </w:t>
      </w:r>
      <w:r w:rsidRPr="00EF4E5E">
        <w:rPr>
          <w:color w:val="231F20"/>
          <w:spacing w:val="-5"/>
          <w:sz w:val="24"/>
        </w:rPr>
        <w:t xml:space="preserve">участка </w:t>
      </w:r>
      <w:r w:rsidRPr="00EF4E5E">
        <w:rPr>
          <w:color w:val="231F20"/>
          <w:spacing w:val="-4"/>
          <w:sz w:val="24"/>
        </w:rPr>
        <w:t xml:space="preserve">дороги, </w:t>
      </w:r>
      <w:r w:rsidRPr="00EF4E5E">
        <w:rPr>
          <w:color w:val="231F20"/>
          <w:sz w:val="24"/>
        </w:rPr>
        <w:t xml:space="preserve">в </w:t>
      </w:r>
      <w:r w:rsidRPr="00EF4E5E">
        <w:rPr>
          <w:color w:val="231F20"/>
          <w:spacing w:val="-3"/>
          <w:sz w:val="24"/>
        </w:rPr>
        <w:t xml:space="preserve">том </w:t>
      </w:r>
      <w:r w:rsidRPr="00EF4E5E">
        <w:rPr>
          <w:color w:val="231F20"/>
          <w:spacing w:val="-4"/>
          <w:sz w:val="24"/>
        </w:rPr>
        <w:t xml:space="preserve">числе, </w:t>
      </w:r>
      <w:r w:rsidRPr="00EF4E5E">
        <w:rPr>
          <w:color w:val="231F20"/>
          <w:sz w:val="24"/>
        </w:rPr>
        <w:t xml:space="preserve">на </w:t>
      </w:r>
      <w:r w:rsidRPr="00EF4E5E">
        <w:rPr>
          <w:color w:val="231F20"/>
          <w:spacing w:val="-4"/>
          <w:sz w:val="24"/>
        </w:rPr>
        <w:t xml:space="preserve">перекрестках, </w:t>
      </w:r>
      <w:r w:rsidRPr="00EF4E5E">
        <w:rPr>
          <w:color w:val="231F20"/>
          <w:spacing w:val="-5"/>
          <w:sz w:val="24"/>
        </w:rPr>
        <w:t xml:space="preserve">установлено </w:t>
      </w:r>
      <w:r w:rsidRPr="00EF4E5E">
        <w:rPr>
          <w:color w:val="231F20"/>
          <w:spacing w:val="-4"/>
          <w:sz w:val="24"/>
        </w:rPr>
        <w:t xml:space="preserve">более </w:t>
      </w:r>
      <w:r w:rsidRPr="00EF4E5E">
        <w:rPr>
          <w:color w:val="231F20"/>
          <w:spacing w:val="-3"/>
          <w:sz w:val="24"/>
        </w:rPr>
        <w:t xml:space="preserve">3-х </w:t>
      </w:r>
      <w:r w:rsidRPr="00EF4E5E">
        <w:rPr>
          <w:color w:val="231F20"/>
          <w:spacing w:val="-5"/>
          <w:sz w:val="24"/>
        </w:rPr>
        <w:t xml:space="preserve">знаков </w:t>
      </w:r>
      <w:r w:rsidRPr="00EF4E5E">
        <w:rPr>
          <w:color w:val="231F20"/>
          <w:spacing w:val="-4"/>
          <w:sz w:val="24"/>
        </w:rPr>
        <w:t>организации дорожного</w:t>
      </w:r>
      <w:r w:rsidRPr="00EF4E5E">
        <w:rPr>
          <w:color w:val="231F20"/>
          <w:spacing w:val="-25"/>
          <w:sz w:val="24"/>
        </w:rPr>
        <w:t xml:space="preserve"> </w:t>
      </w:r>
      <w:r w:rsidRPr="00EF4E5E">
        <w:rPr>
          <w:color w:val="231F20"/>
          <w:spacing w:val="-4"/>
          <w:sz w:val="24"/>
        </w:rPr>
        <w:t>движения;</w:t>
      </w:r>
    </w:p>
    <w:p w:rsidR="00B26C50" w:rsidRPr="00EF4E5E" w:rsidRDefault="009F06DD" w:rsidP="009447B0">
      <w:pPr>
        <w:pStyle w:val="a4"/>
        <w:numPr>
          <w:ilvl w:val="0"/>
          <w:numId w:val="4"/>
        </w:numPr>
        <w:tabs>
          <w:tab w:val="left" w:pos="851"/>
          <w:tab w:val="left" w:pos="1207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 xml:space="preserve">на </w:t>
      </w:r>
      <w:r w:rsidRPr="00EF4E5E">
        <w:rPr>
          <w:color w:val="231F20"/>
          <w:spacing w:val="-5"/>
          <w:sz w:val="24"/>
        </w:rPr>
        <w:t xml:space="preserve">уклонах </w:t>
      </w:r>
      <w:r w:rsidRPr="00EF4E5E">
        <w:rPr>
          <w:color w:val="231F20"/>
          <w:spacing w:val="-4"/>
          <w:sz w:val="24"/>
        </w:rPr>
        <w:t xml:space="preserve">более </w:t>
      </w:r>
      <w:r w:rsidRPr="00EF4E5E">
        <w:rPr>
          <w:color w:val="231F20"/>
          <w:spacing w:val="-3"/>
          <w:sz w:val="24"/>
        </w:rPr>
        <w:t>40</w:t>
      </w:r>
      <w:r w:rsidRPr="00EF4E5E">
        <w:rPr>
          <w:color w:val="231F20"/>
          <w:spacing w:val="-22"/>
          <w:sz w:val="24"/>
        </w:rPr>
        <w:t xml:space="preserve"> </w:t>
      </w:r>
      <w:r w:rsidRPr="00EF4E5E">
        <w:rPr>
          <w:color w:val="231F20"/>
          <w:spacing w:val="-4"/>
          <w:sz w:val="24"/>
        </w:rPr>
        <w:t>%;</w:t>
      </w:r>
    </w:p>
    <w:p w:rsidR="00B26C50" w:rsidRPr="00EF4E5E" w:rsidRDefault="009F06DD" w:rsidP="009447B0">
      <w:pPr>
        <w:pStyle w:val="a4"/>
        <w:numPr>
          <w:ilvl w:val="0"/>
          <w:numId w:val="4"/>
        </w:numPr>
        <w:tabs>
          <w:tab w:val="left" w:pos="851"/>
          <w:tab w:val="left" w:pos="1224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>ближе 25 м от остановок маршрутных транспортных</w:t>
      </w:r>
      <w:r w:rsidRPr="00EF4E5E">
        <w:rPr>
          <w:color w:val="231F20"/>
          <w:spacing w:val="-5"/>
          <w:sz w:val="24"/>
        </w:rPr>
        <w:t xml:space="preserve"> </w:t>
      </w:r>
      <w:r w:rsidRPr="00EF4E5E">
        <w:rPr>
          <w:color w:val="231F20"/>
          <w:sz w:val="24"/>
        </w:rPr>
        <w:t>средств;</w:t>
      </w:r>
    </w:p>
    <w:p w:rsidR="00B26C50" w:rsidRPr="00EF4E5E" w:rsidRDefault="009F06DD" w:rsidP="009447B0">
      <w:pPr>
        <w:pStyle w:val="a4"/>
        <w:numPr>
          <w:ilvl w:val="0"/>
          <w:numId w:val="4"/>
        </w:numPr>
        <w:tabs>
          <w:tab w:val="left" w:pos="851"/>
          <w:tab w:val="left" w:pos="1425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 xml:space="preserve">в пределах </w:t>
      </w:r>
      <w:r w:rsidR="00E1205A" w:rsidRPr="00EF4E5E">
        <w:rPr>
          <w:color w:val="231F20"/>
          <w:sz w:val="24"/>
          <w:lang w:val="ru-RU"/>
        </w:rPr>
        <w:t>разметки</w:t>
      </w:r>
      <w:r w:rsidRPr="00EF4E5E">
        <w:rPr>
          <w:color w:val="231F20"/>
          <w:sz w:val="24"/>
        </w:rPr>
        <w:t xml:space="preserve"> наземных пешеходных переходов </w:t>
      </w:r>
      <w:r w:rsidR="000D31C3">
        <w:rPr>
          <w:color w:val="231F20"/>
          <w:sz w:val="24"/>
          <w:lang w:val="ru-RU"/>
        </w:rPr>
        <w:t xml:space="preserve">и пересечениях автомобильных дорог или улиц в одном уровне, а также на расстоянии менее 50 </w:t>
      </w:r>
      <w:r w:rsidR="00E1205A" w:rsidRPr="00EF4E5E">
        <w:rPr>
          <w:color w:val="231F20"/>
          <w:sz w:val="24"/>
          <w:lang w:val="ru-RU"/>
        </w:rPr>
        <w:t>м</w:t>
      </w:r>
      <w:r w:rsidRPr="00EF4E5E">
        <w:rPr>
          <w:color w:val="231F20"/>
          <w:sz w:val="24"/>
        </w:rPr>
        <w:t>;</w:t>
      </w:r>
    </w:p>
    <w:p w:rsidR="00B26C50" w:rsidRPr="00EF4E5E" w:rsidRDefault="009F06DD" w:rsidP="009447B0">
      <w:pPr>
        <w:pStyle w:val="a4"/>
        <w:numPr>
          <w:ilvl w:val="0"/>
          <w:numId w:val="4"/>
        </w:numPr>
        <w:tabs>
          <w:tab w:val="left" w:pos="851"/>
          <w:tab w:val="left" w:pos="1281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 xml:space="preserve">в пределах треугольников видим ости «транспорт - транспорт», «транспорт - </w:t>
      </w:r>
      <w:r w:rsidRPr="00EF4E5E">
        <w:rPr>
          <w:color w:val="231F20"/>
          <w:spacing w:val="2"/>
          <w:sz w:val="24"/>
        </w:rPr>
        <w:t xml:space="preserve">пешеход» </w:t>
      </w:r>
      <w:r w:rsidRPr="00EF4E5E">
        <w:rPr>
          <w:color w:val="231F20"/>
          <w:sz w:val="24"/>
        </w:rPr>
        <w:t xml:space="preserve">на </w:t>
      </w:r>
      <w:r w:rsidRPr="00EF4E5E">
        <w:rPr>
          <w:color w:val="231F20"/>
          <w:spacing w:val="2"/>
          <w:sz w:val="24"/>
        </w:rPr>
        <w:t xml:space="preserve">пешеходных </w:t>
      </w:r>
      <w:r w:rsidRPr="00EF4E5E">
        <w:rPr>
          <w:color w:val="231F20"/>
          <w:sz w:val="24"/>
        </w:rPr>
        <w:t>перекрестках;</w:t>
      </w:r>
    </w:p>
    <w:p w:rsidR="00B26C50" w:rsidRPr="00EF4E5E" w:rsidRDefault="009F06DD" w:rsidP="0018581F">
      <w:pPr>
        <w:pStyle w:val="a4"/>
        <w:numPr>
          <w:ilvl w:val="1"/>
          <w:numId w:val="5"/>
        </w:numPr>
        <w:tabs>
          <w:tab w:val="left" w:pos="851"/>
          <w:tab w:val="left" w:pos="1134"/>
          <w:tab w:val="left" w:pos="1492"/>
        </w:tabs>
        <w:ind w:left="0" w:firstLine="567"/>
      </w:pPr>
      <w:r w:rsidRPr="00EF4E5E">
        <w:rPr>
          <w:color w:val="231F20"/>
          <w:sz w:val="24"/>
        </w:rPr>
        <w:t xml:space="preserve">На автомобильных дорогах нижний край </w:t>
      </w:r>
      <w:r w:rsidR="0018581F" w:rsidRPr="00EF4E5E">
        <w:rPr>
          <w:color w:val="231F20"/>
          <w:sz w:val="24"/>
          <w:lang w:val="ru-RU"/>
        </w:rPr>
        <w:t>объекта наружной рекламы</w:t>
      </w:r>
      <w:r w:rsidRPr="00EF4E5E">
        <w:rPr>
          <w:color w:val="231F20"/>
          <w:sz w:val="24"/>
        </w:rPr>
        <w:t xml:space="preserve"> или крепящих его конструкций</w:t>
      </w:r>
      <w:r w:rsidRPr="00EF4E5E">
        <w:rPr>
          <w:color w:val="231F20"/>
          <w:spacing w:val="47"/>
          <w:sz w:val="24"/>
        </w:rPr>
        <w:t xml:space="preserve"> </w:t>
      </w:r>
      <w:r w:rsidRPr="00EF4E5E">
        <w:rPr>
          <w:color w:val="231F20"/>
          <w:sz w:val="24"/>
        </w:rPr>
        <w:t>размещают</w:t>
      </w:r>
      <w:r w:rsidRPr="00EF4E5E">
        <w:rPr>
          <w:color w:val="231F20"/>
          <w:spacing w:val="47"/>
          <w:sz w:val="24"/>
        </w:rPr>
        <w:t xml:space="preserve"> </w:t>
      </w:r>
      <w:r w:rsidRPr="00EF4E5E">
        <w:rPr>
          <w:color w:val="231F20"/>
          <w:sz w:val="24"/>
        </w:rPr>
        <w:t>на</w:t>
      </w:r>
      <w:r w:rsidRPr="00EF4E5E">
        <w:rPr>
          <w:color w:val="231F20"/>
          <w:spacing w:val="46"/>
          <w:sz w:val="24"/>
        </w:rPr>
        <w:t xml:space="preserve"> </w:t>
      </w:r>
      <w:r w:rsidRPr="00EF4E5E">
        <w:rPr>
          <w:color w:val="231F20"/>
          <w:sz w:val="24"/>
        </w:rPr>
        <w:t>высоте</w:t>
      </w:r>
      <w:r w:rsidRPr="00EF4E5E">
        <w:rPr>
          <w:color w:val="231F20"/>
          <w:spacing w:val="47"/>
          <w:sz w:val="24"/>
        </w:rPr>
        <w:t xml:space="preserve"> </w:t>
      </w:r>
      <w:r w:rsidRPr="00EF4E5E">
        <w:rPr>
          <w:color w:val="231F20"/>
          <w:sz w:val="24"/>
        </w:rPr>
        <w:t>не</w:t>
      </w:r>
      <w:r w:rsidRPr="00EF4E5E">
        <w:rPr>
          <w:color w:val="231F20"/>
          <w:spacing w:val="48"/>
          <w:sz w:val="24"/>
        </w:rPr>
        <w:t xml:space="preserve"> </w:t>
      </w:r>
      <w:r w:rsidRPr="00EF4E5E">
        <w:rPr>
          <w:color w:val="231F20"/>
          <w:sz w:val="24"/>
        </w:rPr>
        <w:t>менее</w:t>
      </w:r>
      <w:r w:rsidRPr="00EF4E5E">
        <w:rPr>
          <w:color w:val="231F20"/>
          <w:spacing w:val="46"/>
          <w:sz w:val="24"/>
        </w:rPr>
        <w:t xml:space="preserve"> </w:t>
      </w:r>
      <w:r w:rsidR="005B3A30" w:rsidRPr="00EF4E5E">
        <w:rPr>
          <w:color w:val="231F20"/>
          <w:spacing w:val="46"/>
          <w:sz w:val="24"/>
        </w:rPr>
        <w:br/>
      </w:r>
      <w:r w:rsidRPr="00EF4E5E">
        <w:rPr>
          <w:color w:val="231F20"/>
          <w:sz w:val="24"/>
        </w:rPr>
        <w:t>4,5</w:t>
      </w:r>
      <w:r w:rsidRPr="00EF4E5E">
        <w:rPr>
          <w:color w:val="231F20"/>
          <w:spacing w:val="47"/>
          <w:sz w:val="24"/>
        </w:rPr>
        <w:t xml:space="preserve"> </w:t>
      </w:r>
      <w:r w:rsidRPr="00EF4E5E">
        <w:rPr>
          <w:color w:val="231F20"/>
          <w:sz w:val="24"/>
        </w:rPr>
        <w:t>м</w:t>
      </w:r>
      <w:r w:rsidRPr="00EF4E5E">
        <w:rPr>
          <w:color w:val="231F20"/>
          <w:spacing w:val="49"/>
          <w:sz w:val="24"/>
        </w:rPr>
        <w:t xml:space="preserve"> </w:t>
      </w:r>
      <w:r w:rsidRPr="00EF4E5E">
        <w:rPr>
          <w:color w:val="231F20"/>
          <w:sz w:val="24"/>
        </w:rPr>
        <w:t>от</w:t>
      </w:r>
      <w:r w:rsidRPr="00EF4E5E">
        <w:rPr>
          <w:color w:val="231F20"/>
          <w:spacing w:val="52"/>
          <w:sz w:val="24"/>
        </w:rPr>
        <w:t xml:space="preserve"> </w:t>
      </w:r>
      <w:r w:rsidRPr="00EF4E5E">
        <w:rPr>
          <w:color w:val="231F20"/>
          <w:sz w:val="24"/>
        </w:rPr>
        <w:t>уровня</w:t>
      </w:r>
      <w:r w:rsidRPr="00EF4E5E">
        <w:rPr>
          <w:color w:val="231F20"/>
          <w:spacing w:val="46"/>
          <w:sz w:val="24"/>
        </w:rPr>
        <w:t xml:space="preserve"> </w:t>
      </w:r>
      <w:r w:rsidRPr="00EF4E5E">
        <w:rPr>
          <w:color w:val="231F20"/>
          <w:sz w:val="24"/>
        </w:rPr>
        <w:t>поверхности</w:t>
      </w:r>
      <w:r w:rsidRPr="00EF4E5E">
        <w:rPr>
          <w:color w:val="231F20"/>
          <w:spacing w:val="50"/>
          <w:sz w:val="24"/>
        </w:rPr>
        <w:t xml:space="preserve"> </w:t>
      </w:r>
      <w:r w:rsidRPr="00EF4E5E">
        <w:rPr>
          <w:color w:val="231F20"/>
          <w:sz w:val="24"/>
        </w:rPr>
        <w:t>участка,</w:t>
      </w:r>
      <w:r w:rsidRPr="00EF4E5E">
        <w:rPr>
          <w:color w:val="231F20"/>
          <w:spacing w:val="48"/>
          <w:sz w:val="24"/>
        </w:rPr>
        <w:t xml:space="preserve"> </w:t>
      </w:r>
      <w:r w:rsidRPr="00EF4E5E">
        <w:rPr>
          <w:color w:val="231F20"/>
          <w:sz w:val="24"/>
        </w:rPr>
        <w:t>на</w:t>
      </w:r>
      <w:r w:rsidR="00623D05" w:rsidRPr="00EF4E5E">
        <w:rPr>
          <w:color w:val="231F20"/>
          <w:sz w:val="24"/>
          <w:lang w:val="ru-RU"/>
        </w:rPr>
        <w:t xml:space="preserve"> </w:t>
      </w:r>
      <w:r w:rsidRPr="00EF4E5E">
        <w:rPr>
          <w:color w:val="231F20"/>
          <w:sz w:val="24"/>
        </w:rPr>
        <w:t>котором расположен</w:t>
      </w:r>
      <w:r w:rsidR="00B70BFA">
        <w:rPr>
          <w:color w:val="231F20"/>
          <w:sz w:val="24"/>
          <w:lang w:val="ru-RU"/>
        </w:rPr>
        <w:t xml:space="preserve"> объект</w:t>
      </w:r>
      <w:r w:rsidR="00B70BFA" w:rsidRPr="00EF4E5E">
        <w:rPr>
          <w:color w:val="231F20"/>
          <w:sz w:val="24"/>
          <w:lang w:val="ru-RU"/>
        </w:rPr>
        <w:t xml:space="preserve"> наружной </w:t>
      </w:r>
      <w:r w:rsidR="00B70BFA">
        <w:rPr>
          <w:color w:val="231F20"/>
          <w:sz w:val="24"/>
          <w:lang w:val="ru-RU"/>
        </w:rPr>
        <w:t xml:space="preserve">(визуальной) </w:t>
      </w:r>
      <w:r w:rsidR="00B70BFA" w:rsidRPr="00EF4E5E">
        <w:rPr>
          <w:color w:val="231F20"/>
          <w:sz w:val="24"/>
          <w:lang w:val="ru-RU"/>
        </w:rPr>
        <w:t>рекламы</w:t>
      </w:r>
      <w:r w:rsidRPr="00EF4E5E">
        <w:rPr>
          <w:color w:val="231F20"/>
          <w:sz w:val="24"/>
        </w:rPr>
        <w:t>.</w:t>
      </w:r>
    </w:p>
    <w:p w:rsidR="00B26C50" w:rsidRPr="00EF4E5E" w:rsidRDefault="009F06DD" w:rsidP="009447B0">
      <w:pPr>
        <w:pStyle w:val="a4"/>
        <w:numPr>
          <w:ilvl w:val="1"/>
          <w:numId w:val="5"/>
        </w:numPr>
        <w:tabs>
          <w:tab w:val="left" w:pos="851"/>
          <w:tab w:val="left" w:pos="1134"/>
          <w:tab w:val="left" w:pos="1289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>Расстояние в плане от фундамента до границы имеющихся подземных коммуникаций должно быть не менее 1</w:t>
      </w:r>
      <w:r w:rsidRPr="00EF4E5E">
        <w:rPr>
          <w:color w:val="231F20"/>
          <w:spacing w:val="-7"/>
          <w:sz w:val="24"/>
        </w:rPr>
        <w:t xml:space="preserve"> </w:t>
      </w:r>
      <w:r w:rsidRPr="00EF4E5E">
        <w:rPr>
          <w:color w:val="231F20"/>
          <w:sz w:val="24"/>
        </w:rPr>
        <w:t>м.</w:t>
      </w:r>
    </w:p>
    <w:p w:rsidR="00B26C50" w:rsidRPr="00EF4E5E" w:rsidRDefault="009F06DD" w:rsidP="009447B0">
      <w:pPr>
        <w:pStyle w:val="a4"/>
        <w:numPr>
          <w:ilvl w:val="1"/>
          <w:numId w:val="5"/>
        </w:numPr>
        <w:tabs>
          <w:tab w:val="left" w:pos="851"/>
          <w:tab w:val="left" w:pos="1134"/>
          <w:tab w:val="left" w:pos="1190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 xml:space="preserve">Удаление </w:t>
      </w:r>
      <w:r w:rsidR="00B70BFA">
        <w:rPr>
          <w:color w:val="231F20"/>
          <w:sz w:val="24"/>
          <w:lang w:val="ru-RU"/>
        </w:rPr>
        <w:t>объектов</w:t>
      </w:r>
      <w:r w:rsidR="00B70BFA" w:rsidRPr="00EF4E5E">
        <w:rPr>
          <w:color w:val="231F20"/>
          <w:sz w:val="24"/>
          <w:lang w:val="ru-RU"/>
        </w:rPr>
        <w:t xml:space="preserve"> наружной </w:t>
      </w:r>
      <w:r w:rsidR="00B70BFA">
        <w:rPr>
          <w:color w:val="231F20"/>
          <w:sz w:val="24"/>
          <w:lang w:val="ru-RU"/>
        </w:rPr>
        <w:t xml:space="preserve">(визуальной) </w:t>
      </w:r>
      <w:r w:rsidR="00B70BFA" w:rsidRPr="00EF4E5E">
        <w:rPr>
          <w:color w:val="231F20"/>
          <w:sz w:val="24"/>
          <w:lang w:val="ru-RU"/>
        </w:rPr>
        <w:t>рекламы</w:t>
      </w:r>
      <w:r w:rsidR="00B70BFA" w:rsidRPr="00EF4E5E">
        <w:rPr>
          <w:color w:val="231F20"/>
          <w:sz w:val="24"/>
        </w:rPr>
        <w:t xml:space="preserve"> </w:t>
      </w:r>
      <w:r w:rsidRPr="00EF4E5E">
        <w:rPr>
          <w:color w:val="231F20"/>
          <w:sz w:val="24"/>
        </w:rPr>
        <w:t>от линий электропередачи осветительной сети должно быть не менее 1,0</w:t>
      </w:r>
      <w:r w:rsidRPr="00EF4E5E">
        <w:rPr>
          <w:color w:val="231F20"/>
          <w:spacing w:val="-9"/>
          <w:sz w:val="24"/>
        </w:rPr>
        <w:t xml:space="preserve"> </w:t>
      </w:r>
      <w:r w:rsidRPr="00EF4E5E">
        <w:rPr>
          <w:color w:val="231F20"/>
          <w:sz w:val="24"/>
        </w:rPr>
        <w:t>м.</w:t>
      </w:r>
    </w:p>
    <w:p w:rsidR="00B26C50" w:rsidRPr="00EF4E5E" w:rsidRDefault="009F06DD" w:rsidP="009447B0">
      <w:pPr>
        <w:pStyle w:val="a4"/>
        <w:numPr>
          <w:ilvl w:val="1"/>
          <w:numId w:val="5"/>
        </w:numPr>
        <w:tabs>
          <w:tab w:val="left" w:pos="851"/>
          <w:tab w:val="left" w:pos="1134"/>
          <w:tab w:val="left" w:pos="1214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 xml:space="preserve">Расстояние </w:t>
      </w:r>
      <w:r w:rsidR="000B055D">
        <w:rPr>
          <w:color w:val="231F20"/>
          <w:sz w:val="24"/>
          <w:lang w:val="ru-RU"/>
        </w:rPr>
        <w:t>объектов</w:t>
      </w:r>
      <w:r w:rsidR="000B055D" w:rsidRPr="00EF4E5E">
        <w:rPr>
          <w:color w:val="231F20"/>
          <w:sz w:val="24"/>
          <w:lang w:val="ru-RU"/>
        </w:rPr>
        <w:t xml:space="preserve"> наружной </w:t>
      </w:r>
      <w:r w:rsidR="000B055D">
        <w:rPr>
          <w:color w:val="231F20"/>
          <w:sz w:val="24"/>
          <w:lang w:val="ru-RU"/>
        </w:rPr>
        <w:t xml:space="preserve">(визуальной) </w:t>
      </w:r>
      <w:r w:rsidR="000B055D" w:rsidRPr="00EF4E5E">
        <w:rPr>
          <w:color w:val="231F20"/>
          <w:sz w:val="24"/>
          <w:lang w:val="ru-RU"/>
        </w:rPr>
        <w:t>рекламы</w:t>
      </w:r>
      <w:r w:rsidR="000B055D" w:rsidRPr="00EF4E5E">
        <w:rPr>
          <w:color w:val="231F20"/>
          <w:sz w:val="24"/>
        </w:rPr>
        <w:t xml:space="preserve"> </w:t>
      </w:r>
      <w:r w:rsidRPr="00EF4E5E">
        <w:rPr>
          <w:color w:val="231F20"/>
          <w:sz w:val="24"/>
        </w:rPr>
        <w:t>до дорожных знаков и светофоров должно быть не менее указанного в таблице</w:t>
      </w:r>
      <w:r w:rsidRPr="00EF4E5E">
        <w:rPr>
          <w:color w:val="231F20"/>
          <w:spacing w:val="-8"/>
          <w:sz w:val="24"/>
        </w:rPr>
        <w:t xml:space="preserve"> </w:t>
      </w:r>
      <w:r w:rsidRPr="00EF4E5E">
        <w:rPr>
          <w:color w:val="231F20"/>
          <w:sz w:val="24"/>
        </w:rPr>
        <w:t>1.</w:t>
      </w:r>
    </w:p>
    <w:p w:rsidR="00B26C50" w:rsidRPr="00EF4E5E" w:rsidRDefault="00B26C50">
      <w:pPr>
        <w:pStyle w:val="a3"/>
        <w:spacing w:before="3"/>
      </w:pPr>
    </w:p>
    <w:p w:rsidR="00B26C50" w:rsidRPr="00EF4E5E" w:rsidRDefault="009F06DD">
      <w:pPr>
        <w:pStyle w:val="2"/>
        <w:ind w:right="890"/>
      </w:pPr>
      <w:r w:rsidRPr="00EF4E5E">
        <w:rPr>
          <w:color w:val="231F20"/>
        </w:rPr>
        <w:t>Таблица 1</w:t>
      </w:r>
    </w:p>
    <w:p w:rsidR="00B26C50" w:rsidRPr="00EF4E5E" w:rsidRDefault="00B26C50">
      <w:pPr>
        <w:pStyle w:val="a3"/>
        <w:spacing w:before="4"/>
        <w:rPr>
          <w:b/>
        </w:rPr>
      </w:pPr>
    </w:p>
    <w:tbl>
      <w:tblPr>
        <w:tblStyle w:val="TableNormal"/>
        <w:tblW w:w="9072" w:type="dxa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1300"/>
        <w:gridCol w:w="1701"/>
        <w:gridCol w:w="1559"/>
        <w:gridCol w:w="1276"/>
      </w:tblGrid>
      <w:tr w:rsidR="009447B0" w:rsidRPr="00EF4E5E" w:rsidTr="009447B0">
        <w:trPr>
          <w:trHeight w:val="827"/>
        </w:trPr>
        <w:tc>
          <w:tcPr>
            <w:tcW w:w="3236" w:type="dxa"/>
            <w:vMerge w:val="restart"/>
            <w:tcBorders>
              <w:bottom w:val="double" w:sz="1" w:space="0" w:color="231F20"/>
            </w:tcBorders>
          </w:tcPr>
          <w:p w:rsidR="009447B0" w:rsidRPr="00EF4E5E" w:rsidRDefault="009447B0">
            <w:pPr>
              <w:pStyle w:val="TableParagraph"/>
              <w:spacing w:line="268" w:lineRule="exact"/>
              <w:ind w:left="416" w:right="279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Разрешенная</w:t>
            </w:r>
          </w:p>
          <w:p w:rsidR="009447B0" w:rsidRPr="00EF4E5E" w:rsidRDefault="009447B0">
            <w:pPr>
              <w:pStyle w:val="TableParagraph"/>
              <w:ind w:left="421" w:right="279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скорость движения на дороге (улице), км/ч</w:t>
            </w:r>
          </w:p>
        </w:tc>
        <w:tc>
          <w:tcPr>
            <w:tcW w:w="5836" w:type="dxa"/>
            <w:gridSpan w:val="4"/>
            <w:vAlign w:val="center"/>
          </w:tcPr>
          <w:p w:rsidR="009447B0" w:rsidRPr="00EF4E5E" w:rsidRDefault="009447B0" w:rsidP="009447B0">
            <w:pPr>
              <w:pStyle w:val="TableParagraph"/>
              <w:spacing w:line="268" w:lineRule="exact"/>
              <w:ind w:left="24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Расстояние до дорожных знаков и светофоров</w:t>
            </w:r>
          </w:p>
          <w:p w:rsidR="009447B0" w:rsidRPr="00EF4E5E" w:rsidRDefault="009447B0" w:rsidP="000B055D">
            <w:pPr>
              <w:pStyle w:val="TableParagraph"/>
              <w:spacing w:line="261" w:lineRule="exact"/>
              <w:ind w:left="24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 xml:space="preserve">при площади </w:t>
            </w:r>
            <w:r w:rsidR="000B055D" w:rsidRPr="000B055D">
              <w:rPr>
                <w:color w:val="231F20"/>
                <w:sz w:val="24"/>
              </w:rPr>
              <w:t>наружной (визуальной) рекламы</w:t>
            </w:r>
            <w:r w:rsidRPr="00EF4E5E">
              <w:rPr>
                <w:color w:val="231F20"/>
                <w:sz w:val="24"/>
              </w:rPr>
              <w:t>, м</w:t>
            </w:r>
            <w:r w:rsidRPr="00EF4E5E">
              <w:rPr>
                <w:color w:val="231F20"/>
                <w:sz w:val="24"/>
                <w:vertAlign w:val="superscript"/>
              </w:rPr>
              <w:t>2</w:t>
            </w:r>
          </w:p>
        </w:tc>
      </w:tr>
      <w:tr w:rsidR="00B26C50" w:rsidRPr="00EF4E5E" w:rsidTr="009447B0">
        <w:trPr>
          <w:trHeight w:val="574"/>
        </w:trPr>
        <w:tc>
          <w:tcPr>
            <w:tcW w:w="3236" w:type="dxa"/>
            <w:vMerge/>
            <w:tcBorders>
              <w:top w:val="nil"/>
              <w:bottom w:val="double" w:sz="1" w:space="0" w:color="231F20"/>
            </w:tcBorders>
          </w:tcPr>
          <w:p w:rsidR="00B26C50" w:rsidRPr="00EF4E5E" w:rsidRDefault="00B26C50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double" w:sz="1" w:space="0" w:color="231F20"/>
            </w:tcBorders>
          </w:tcPr>
          <w:p w:rsidR="00B26C50" w:rsidRPr="00EF4E5E" w:rsidRDefault="009F06DD" w:rsidP="009447B0">
            <w:pPr>
              <w:pStyle w:val="TableParagraph"/>
              <w:spacing w:before="3"/>
              <w:ind w:left="24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св. 18</w:t>
            </w:r>
          </w:p>
        </w:tc>
        <w:tc>
          <w:tcPr>
            <w:tcW w:w="1701" w:type="dxa"/>
            <w:tcBorders>
              <w:bottom w:val="double" w:sz="1" w:space="0" w:color="231F20"/>
            </w:tcBorders>
          </w:tcPr>
          <w:p w:rsidR="00B26C50" w:rsidRPr="00EF4E5E" w:rsidRDefault="009F06DD">
            <w:pPr>
              <w:pStyle w:val="TableParagraph"/>
              <w:spacing w:before="3"/>
              <w:ind w:left="307" w:right="168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св.15 до 18</w:t>
            </w:r>
          </w:p>
          <w:p w:rsidR="00B26C50" w:rsidRPr="00EF4E5E" w:rsidRDefault="009F06DD">
            <w:pPr>
              <w:pStyle w:val="TableParagraph"/>
              <w:spacing w:line="275" w:lineRule="exact"/>
              <w:ind w:left="307" w:right="166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вкл.</w:t>
            </w:r>
          </w:p>
        </w:tc>
        <w:tc>
          <w:tcPr>
            <w:tcW w:w="1559" w:type="dxa"/>
            <w:tcBorders>
              <w:bottom w:val="double" w:sz="1" w:space="0" w:color="231F20"/>
            </w:tcBorders>
          </w:tcPr>
          <w:p w:rsidR="00B26C50" w:rsidRPr="00EF4E5E" w:rsidRDefault="009F06DD" w:rsidP="009447B0">
            <w:pPr>
              <w:pStyle w:val="TableParagraph"/>
              <w:spacing w:before="3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св. 6</w:t>
            </w:r>
            <w:r w:rsidRPr="00EF4E5E">
              <w:rPr>
                <w:color w:val="231F20"/>
                <w:spacing w:val="5"/>
                <w:sz w:val="24"/>
              </w:rPr>
              <w:t xml:space="preserve"> </w:t>
            </w:r>
            <w:r w:rsidRPr="00EF4E5E">
              <w:rPr>
                <w:color w:val="231F20"/>
                <w:sz w:val="24"/>
              </w:rPr>
              <w:t>до</w:t>
            </w:r>
          </w:p>
          <w:p w:rsidR="00B26C50" w:rsidRPr="00EF4E5E" w:rsidRDefault="009F06DD" w:rsidP="009447B0">
            <w:pPr>
              <w:pStyle w:val="TableParagraph"/>
              <w:spacing w:line="275" w:lineRule="exact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15</w:t>
            </w:r>
            <w:r w:rsidRPr="00EF4E5E">
              <w:rPr>
                <w:color w:val="231F20"/>
                <w:spacing w:val="3"/>
                <w:sz w:val="24"/>
              </w:rPr>
              <w:t xml:space="preserve"> </w:t>
            </w:r>
            <w:r w:rsidRPr="00EF4E5E">
              <w:rPr>
                <w:color w:val="231F20"/>
                <w:sz w:val="24"/>
              </w:rPr>
              <w:t>вкл.</w:t>
            </w:r>
          </w:p>
        </w:tc>
        <w:tc>
          <w:tcPr>
            <w:tcW w:w="1276" w:type="dxa"/>
            <w:tcBorders>
              <w:bottom w:val="double" w:sz="1" w:space="0" w:color="231F20"/>
            </w:tcBorders>
          </w:tcPr>
          <w:p w:rsidR="00B26C50" w:rsidRPr="00EF4E5E" w:rsidRDefault="009F06DD" w:rsidP="009447B0">
            <w:pPr>
              <w:pStyle w:val="TableParagraph"/>
              <w:spacing w:before="3"/>
              <w:ind w:left="-141" w:right="83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менее 6</w:t>
            </w:r>
          </w:p>
        </w:tc>
      </w:tr>
      <w:tr w:rsidR="00B26C50" w:rsidRPr="00EF4E5E" w:rsidTr="009447B0">
        <w:trPr>
          <w:trHeight w:val="450"/>
        </w:trPr>
        <w:tc>
          <w:tcPr>
            <w:tcW w:w="3236" w:type="dxa"/>
            <w:tcBorders>
              <w:top w:val="double" w:sz="1" w:space="0" w:color="231F20"/>
            </w:tcBorders>
            <w:vAlign w:val="center"/>
          </w:tcPr>
          <w:p w:rsidR="00B26C50" w:rsidRPr="00EF4E5E" w:rsidRDefault="009F06DD" w:rsidP="009447B0">
            <w:pPr>
              <w:pStyle w:val="TableParagraph"/>
              <w:spacing w:line="270" w:lineRule="exact"/>
              <w:ind w:left="414" w:right="279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Более 60</w:t>
            </w:r>
          </w:p>
        </w:tc>
        <w:tc>
          <w:tcPr>
            <w:tcW w:w="1300" w:type="dxa"/>
            <w:tcBorders>
              <w:top w:val="double" w:sz="1" w:space="0" w:color="231F20"/>
            </w:tcBorders>
            <w:vAlign w:val="center"/>
          </w:tcPr>
          <w:p w:rsidR="00B26C50" w:rsidRPr="00EF4E5E" w:rsidRDefault="009F06DD" w:rsidP="009447B0">
            <w:pPr>
              <w:pStyle w:val="TableParagraph"/>
              <w:spacing w:line="270" w:lineRule="exact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200</w:t>
            </w:r>
          </w:p>
        </w:tc>
        <w:tc>
          <w:tcPr>
            <w:tcW w:w="1701" w:type="dxa"/>
            <w:tcBorders>
              <w:top w:val="double" w:sz="1" w:space="0" w:color="231F20"/>
            </w:tcBorders>
            <w:vAlign w:val="center"/>
          </w:tcPr>
          <w:p w:rsidR="00B26C50" w:rsidRPr="00EF4E5E" w:rsidRDefault="009F06DD" w:rsidP="009447B0">
            <w:pPr>
              <w:pStyle w:val="TableParagraph"/>
              <w:spacing w:line="270" w:lineRule="exact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100</w:t>
            </w:r>
          </w:p>
        </w:tc>
        <w:tc>
          <w:tcPr>
            <w:tcW w:w="1559" w:type="dxa"/>
            <w:tcBorders>
              <w:top w:val="double" w:sz="1" w:space="0" w:color="231F20"/>
            </w:tcBorders>
            <w:vAlign w:val="center"/>
          </w:tcPr>
          <w:p w:rsidR="00B26C50" w:rsidRPr="00EF4E5E" w:rsidRDefault="0018581F" w:rsidP="009447B0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EF4E5E">
              <w:rPr>
                <w:color w:val="231F20"/>
                <w:sz w:val="24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double" w:sz="1" w:space="0" w:color="231F20"/>
            </w:tcBorders>
            <w:vAlign w:val="center"/>
          </w:tcPr>
          <w:p w:rsidR="00B26C50" w:rsidRPr="00EF4E5E" w:rsidRDefault="0018581F" w:rsidP="009447B0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EF4E5E">
              <w:rPr>
                <w:color w:val="231F20"/>
                <w:sz w:val="24"/>
                <w:lang w:val="ru-RU"/>
              </w:rPr>
              <w:t>5</w:t>
            </w:r>
          </w:p>
        </w:tc>
      </w:tr>
      <w:tr w:rsidR="00B26C50" w:rsidRPr="00EF4E5E" w:rsidTr="009447B0">
        <w:trPr>
          <w:trHeight w:val="469"/>
        </w:trPr>
        <w:tc>
          <w:tcPr>
            <w:tcW w:w="3236" w:type="dxa"/>
            <w:vAlign w:val="center"/>
          </w:tcPr>
          <w:p w:rsidR="00B26C50" w:rsidRPr="00EF4E5E" w:rsidRDefault="009F06DD" w:rsidP="009447B0">
            <w:pPr>
              <w:pStyle w:val="TableParagraph"/>
              <w:spacing w:line="270" w:lineRule="exact"/>
              <w:ind w:left="415" w:right="279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60 и менее</w:t>
            </w:r>
          </w:p>
        </w:tc>
        <w:tc>
          <w:tcPr>
            <w:tcW w:w="1300" w:type="dxa"/>
            <w:vAlign w:val="center"/>
          </w:tcPr>
          <w:p w:rsidR="00B26C50" w:rsidRPr="00EF4E5E" w:rsidRDefault="009F06DD" w:rsidP="009447B0">
            <w:pPr>
              <w:pStyle w:val="TableParagraph"/>
              <w:spacing w:line="270" w:lineRule="exact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120</w:t>
            </w:r>
          </w:p>
        </w:tc>
        <w:tc>
          <w:tcPr>
            <w:tcW w:w="1701" w:type="dxa"/>
            <w:vAlign w:val="center"/>
          </w:tcPr>
          <w:p w:rsidR="00B26C50" w:rsidRPr="00EF4E5E" w:rsidRDefault="009F06DD" w:rsidP="009447B0">
            <w:pPr>
              <w:pStyle w:val="TableParagraph"/>
              <w:spacing w:line="270" w:lineRule="exact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60</w:t>
            </w:r>
          </w:p>
        </w:tc>
        <w:tc>
          <w:tcPr>
            <w:tcW w:w="1559" w:type="dxa"/>
            <w:vAlign w:val="center"/>
          </w:tcPr>
          <w:p w:rsidR="00B26C50" w:rsidRPr="00EF4E5E" w:rsidRDefault="0018581F" w:rsidP="009447B0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EF4E5E">
              <w:rPr>
                <w:color w:val="231F20"/>
                <w:sz w:val="24"/>
                <w:lang w:val="ru-RU"/>
              </w:rPr>
              <w:t>5</w:t>
            </w:r>
          </w:p>
        </w:tc>
        <w:tc>
          <w:tcPr>
            <w:tcW w:w="1276" w:type="dxa"/>
            <w:vAlign w:val="center"/>
          </w:tcPr>
          <w:p w:rsidR="00B26C50" w:rsidRPr="00EF4E5E" w:rsidRDefault="009F06DD" w:rsidP="009447B0">
            <w:pPr>
              <w:pStyle w:val="TableParagraph"/>
              <w:spacing w:line="270" w:lineRule="exact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2</w:t>
            </w:r>
            <w:r w:rsidR="0018581F" w:rsidRPr="00EF4E5E">
              <w:rPr>
                <w:color w:val="231F20"/>
                <w:sz w:val="24"/>
                <w:lang w:val="ru-RU"/>
              </w:rPr>
              <w:t>,</w:t>
            </w:r>
            <w:r w:rsidRPr="00EF4E5E">
              <w:rPr>
                <w:color w:val="231F20"/>
                <w:sz w:val="24"/>
              </w:rPr>
              <w:t>5</w:t>
            </w:r>
          </w:p>
        </w:tc>
      </w:tr>
      <w:tr w:rsidR="00B26C50" w:rsidRPr="00EF4E5E" w:rsidTr="009447B0">
        <w:trPr>
          <w:trHeight w:val="813"/>
        </w:trPr>
        <w:tc>
          <w:tcPr>
            <w:tcW w:w="9072" w:type="dxa"/>
            <w:gridSpan w:val="5"/>
          </w:tcPr>
          <w:p w:rsidR="00B26C50" w:rsidRPr="00EF4E5E" w:rsidRDefault="00B26C50">
            <w:pPr>
              <w:pStyle w:val="TableParagraph"/>
              <w:spacing w:before="8"/>
              <w:jc w:val="left"/>
              <w:rPr>
                <w:b/>
                <w:sz w:val="14"/>
              </w:rPr>
            </w:pPr>
          </w:p>
          <w:p w:rsidR="00B26C50" w:rsidRPr="00EF4E5E" w:rsidRDefault="009F06DD" w:rsidP="000B055D">
            <w:pPr>
              <w:pStyle w:val="TableParagraph"/>
              <w:spacing w:line="237" w:lineRule="auto"/>
              <w:ind w:left="10" w:right="142" w:firstLine="567"/>
              <w:jc w:val="both"/>
              <w:rPr>
                <w:sz w:val="20"/>
              </w:rPr>
            </w:pPr>
            <w:r w:rsidRPr="00EF4E5E">
              <w:rPr>
                <w:color w:val="231F20"/>
                <w:sz w:val="20"/>
              </w:rPr>
              <w:t>Примечание</w:t>
            </w:r>
            <w:r w:rsidRPr="00EF4E5E">
              <w:rPr>
                <w:color w:val="231F20"/>
                <w:spacing w:val="-2"/>
                <w:sz w:val="20"/>
              </w:rPr>
              <w:t xml:space="preserve"> </w:t>
            </w:r>
            <w:r w:rsidR="00EF4E5E">
              <w:rPr>
                <w:color w:val="231F20"/>
                <w:sz w:val="20"/>
              </w:rPr>
              <w:t>–</w:t>
            </w:r>
            <w:r w:rsidRPr="00EF4E5E">
              <w:rPr>
                <w:color w:val="231F20"/>
                <w:spacing w:val="-5"/>
                <w:sz w:val="20"/>
              </w:rPr>
              <w:t xml:space="preserve"> </w:t>
            </w:r>
            <w:r w:rsidRPr="00EF4E5E">
              <w:rPr>
                <w:color w:val="231F20"/>
                <w:sz w:val="20"/>
              </w:rPr>
              <w:t>Допускается</w:t>
            </w:r>
            <w:r w:rsidRPr="00EF4E5E">
              <w:rPr>
                <w:color w:val="231F20"/>
                <w:spacing w:val="-5"/>
                <w:sz w:val="20"/>
              </w:rPr>
              <w:t xml:space="preserve"> </w:t>
            </w:r>
            <w:r w:rsidRPr="00EF4E5E">
              <w:rPr>
                <w:color w:val="231F20"/>
                <w:sz w:val="20"/>
              </w:rPr>
              <w:t>снижение</w:t>
            </w:r>
            <w:r w:rsidRPr="00EF4E5E">
              <w:rPr>
                <w:color w:val="231F20"/>
                <w:spacing w:val="-4"/>
                <w:sz w:val="20"/>
              </w:rPr>
              <w:t xml:space="preserve"> </w:t>
            </w:r>
            <w:r w:rsidRPr="00EF4E5E">
              <w:rPr>
                <w:color w:val="231F20"/>
                <w:sz w:val="20"/>
              </w:rPr>
              <w:t>до</w:t>
            </w:r>
            <w:r w:rsidRPr="00EF4E5E">
              <w:rPr>
                <w:color w:val="231F20"/>
                <w:spacing w:val="-4"/>
                <w:sz w:val="20"/>
              </w:rPr>
              <w:t xml:space="preserve"> </w:t>
            </w:r>
            <w:r w:rsidRPr="00EF4E5E">
              <w:rPr>
                <w:color w:val="231F20"/>
                <w:sz w:val="20"/>
              </w:rPr>
              <w:t>50</w:t>
            </w:r>
            <w:r w:rsidRPr="00EF4E5E">
              <w:rPr>
                <w:color w:val="231F20"/>
                <w:spacing w:val="-3"/>
                <w:sz w:val="20"/>
              </w:rPr>
              <w:t xml:space="preserve"> </w:t>
            </w:r>
            <w:r w:rsidRPr="00EF4E5E">
              <w:rPr>
                <w:color w:val="231F20"/>
                <w:sz w:val="20"/>
              </w:rPr>
              <w:t>%</w:t>
            </w:r>
            <w:r w:rsidRPr="00EF4E5E">
              <w:rPr>
                <w:color w:val="231F20"/>
                <w:spacing w:val="2"/>
                <w:sz w:val="20"/>
              </w:rPr>
              <w:t xml:space="preserve"> </w:t>
            </w:r>
            <w:r w:rsidRPr="00EF4E5E">
              <w:rPr>
                <w:color w:val="231F20"/>
                <w:sz w:val="20"/>
              </w:rPr>
              <w:t>указанных</w:t>
            </w:r>
            <w:r w:rsidRPr="00EF4E5E">
              <w:rPr>
                <w:color w:val="231F20"/>
                <w:spacing w:val="-3"/>
                <w:sz w:val="20"/>
              </w:rPr>
              <w:t xml:space="preserve"> </w:t>
            </w:r>
            <w:r w:rsidRPr="00EF4E5E">
              <w:rPr>
                <w:color w:val="231F20"/>
                <w:sz w:val="20"/>
              </w:rPr>
              <w:t>значений</w:t>
            </w:r>
            <w:r w:rsidRPr="00EF4E5E">
              <w:rPr>
                <w:color w:val="231F20"/>
                <w:spacing w:val="-5"/>
                <w:sz w:val="20"/>
              </w:rPr>
              <w:t xml:space="preserve"> </w:t>
            </w:r>
            <w:r w:rsidRPr="00EF4E5E">
              <w:rPr>
                <w:color w:val="231F20"/>
                <w:sz w:val="20"/>
              </w:rPr>
              <w:t>расстояний,</w:t>
            </w:r>
            <w:r w:rsidRPr="00EF4E5E">
              <w:rPr>
                <w:color w:val="231F20"/>
                <w:spacing w:val="-4"/>
                <w:sz w:val="20"/>
              </w:rPr>
              <w:t xml:space="preserve"> </w:t>
            </w:r>
            <w:r w:rsidRPr="00EF4E5E">
              <w:rPr>
                <w:color w:val="231F20"/>
                <w:sz w:val="20"/>
              </w:rPr>
              <w:t>при</w:t>
            </w:r>
            <w:r w:rsidRPr="00EF4E5E">
              <w:rPr>
                <w:color w:val="231F20"/>
                <w:spacing w:val="-5"/>
                <w:sz w:val="20"/>
              </w:rPr>
              <w:t xml:space="preserve"> </w:t>
            </w:r>
            <w:r w:rsidRPr="00EF4E5E">
              <w:rPr>
                <w:color w:val="231F20"/>
                <w:sz w:val="20"/>
              </w:rPr>
              <w:t>размещении</w:t>
            </w:r>
            <w:r w:rsidRPr="00EF4E5E">
              <w:rPr>
                <w:color w:val="231F20"/>
                <w:spacing w:val="-5"/>
                <w:sz w:val="20"/>
              </w:rPr>
              <w:t xml:space="preserve"> </w:t>
            </w:r>
            <w:r w:rsidR="000B055D" w:rsidRPr="000B055D">
              <w:rPr>
                <w:color w:val="231F20"/>
                <w:sz w:val="20"/>
              </w:rPr>
              <w:t xml:space="preserve">объектов наружной (визуальной) рекламы </w:t>
            </w:r>
            <w:r w:rsidRPr="00EF4E5E">
              <w:rPr>
                <w:color w:val="231F20"/>
                <w:sz w:val="20"/>
              </w:rPr>
              <w:t>после дорожных знаков и светофоров (по ходу</w:t>
            </w:r>
            <w:r w:rsidRPr="00EF4E5E">
              <w:rPr>
                <w:color w:val="231F20"/>
                <w:spacing w:val="-13"/>
                <w:sz w:val="20"/>
              </w:rPr>
              <w:t xml:space="preserve"> </w:t>
            </w:r>
            <w:r w:rsidRPr="00EF4E5E">
              <w:rPr>
                <w:color w:val="231F20"/>
                <w:sz w:val="20"/>
              </w:rPr>
              <w:t>движения).</w:t>
            </w:r>
          </w:p>
        </w:tc>
      </w:tr>
    </w:tbl>
    <w:p w:rsidR="00B26C50" w:rsidRPr="00EF4E5E" w:rsidRDefault="00B26C50">
      <w:pPr>
        <w:pStyle w:val="a3"/>
        <w:spacing w:before="3"/>
        <w:rPr>
          <w:b/>
          <w:sz w:val="23"/>
        </w:rPr>
      </w:pPr>
    </w:p>
    <w:p w:rsidR="00B26C50" w:rsidRPr="00EF4E5E" w:rsidRDefault="009F06DD" w:rsidP="009447B0">
      <w:pPr>
        <w:pStyle w:val="a4"/>
        <w:numPr>
          <w:ilvl w:val="1"/>
          <w:numId w:val="5"/>
        </w:numPr>
        <w:tabs>
          <w:tab w:val="left" w:pos="1188"/>
        </w:tabs>
        <w:ind w:left="0" w:right="2" w:firstLine="566"/>
        <w:rPr>
          <w:sz w:val="24"/>
        </w:rPr>
      </w:pPr>
      <w:r w:rsidRPr="00EF4E5E">
        <w:rPr>
          <w:color w:val="231F20"/>
          <w:sz w:val="24"/>
        </w:rPr>
        <w:t xml:space="preserve">В зависимости от площади </w:t>
      </w:r>
      <w:r w:rsidR="00FD2F0D" w:rsidRPr="00EF4E5E">
        <w:rPr>
          <w:color w:val="231F20"/>
          <w:sz w:val="24"/>
        </w:rPr>
        <w:t>наружной</w:t>
      </w:r>
      <w:r w:rsidR="00FD2F0D" w:rsidRPr="00EF4E5E">
        <w:rPr>
          <w:color w:val="231F20"/>
          <w:sz w:val="24"/>
          <w:lang w:val="ru-RU"/>
        </w:rPr>
        <w:t xml:space="preserve"> (визуальной)</w:t>
      </w:r>
      <w:r w:rsidR="00FD2F0D">
        <w:rPr>
          <w:color w:val="231F20"/>
          <w:sz w:val="24"/>
          <w:lang w:val="ru-RU"/>
        </w:rPr>
        <w:t xml:space="preserve"> рекламы</w:t>
      </w:r>
      <w:r w:rsidR="00FD2F0D" w:rsidRPr="00EF4E5E">
        <w:rPr>
          <w:color w:val="231F20"/>
          <w:sz w:val="24"/>
        </w:rPr>
        <w:t xml:space="preserve"> </w:t>
      </w:r>
      <w:r w:rsidRPr="00EF4E5E">
        <w:rPr>
          <w:color w:val="231F20"/>
          <w:sz w:val="24"/>
        </w:rPr>
        <w:t xml:space="preserve">расстояние между отдельно размещенными на одной стороне дороги </w:t>
      </w:r>
      <w:r w:rsidR="00FD2F0D">
        <w:rPr>
          <w:color w:val="231F20"/>
          <w:sz w:val="24"/>
          <w:lang w:val="ru-RU"/>
        </w:rPr>
        <w:t>объектами</w:t>
      </w:r>
      <w:r w:rsidR="00FD2F0D" w:rsidRPr="00EF4E5E">
        <w:rPr>
          <w:color w:val="231F20"/>
          <w:sz w:val="24"/>
        </w:rPr>
        <w:t xml:space="preserve"> наружной</w:t>
      </w:r>
      <w:r w:rsidR="00FD2F0D" w:rsidRPr="00EF4E5E">
        <w:rPr>
          <w:color w:val="231F20"/>
          <w:sz w:val="24"/>
          <w:lang w:val="ru-RU"/>
        </w:rPr>
        <w:t xml:space="preserve"> (визуальной)</w:t>
      </w:r>
      <w:r w:rsidR="00FD2F0D" w:rsidRPr="00EF4E5E">
        <w:rPr>
          <w:color w:val="231F20"/>
          <w:sz w:val="24"/>
        </w:rPr>
        <w:t xml:space="preserve"> </w:t>
      </w:r>
      <w:r w:rsidRPr="00EF4E5E">
        <w:rPr>
          <w:color w:val="231F20"/>
          <w:sz w:val="24"/>
        </w:rPr>
        <w:t>рекламы должно быть не менее указанного в таблице</w:t>
      </w:r>
      <w:r w:rsidRPr="00EF4E5E">
        <w:rPr>
          <w:color w:val="231F20"/>
          <w:spacing w:val="-1"/>
          <w:sz w:val="24"/>
        </w:rPr>
        <w:t xml:space="preserve"> </w:t>
      </w:r>
      <w:r w:rsidRPr="00EF4E5E">
        <w:rPr>
          <w:color w:val="231F20"/>
          <w:sz w:val="24"/>
        </w:rPr>
        <w:t>2.</w:t>
      </w:r>
    </w:p>
    <w:p w:rsidR="00B26C50" w:rsidRPr="00EF4E5E" w:rsidRDefault="00B26C50">
      <w:pPr>
        <w:pStyle w:val="a3"/>
        <w:spacing w:before="4"/>
      </w:pPr>
    </w:p>
    <w:p w:rsidR="00B26C50" w:rsidRPr="00EF4E5E" w:rsidRDefault="009F06DD">
      <w:pPr>
        <w:pStyle w:val="2"/>
        <w:spacing w:after="12"/>
        <w:ind w:right="890"/>
        <w:rPr>
          <w:color w:val="231F20"/>
        </w:rPr>
      </w:pPr>
      <w:r w:rsidRPr="00EF4E5E">
        <w:rPr>
          <w:color w:val="231F20"/>
        </w:rPr>
        <w:t>Таблица 2</w:t>
      </w:r>
    </w:p>
    <w:p w:rsidR="000E3891" w:rsidRPr="00EF4E5E" w:rsidRDefault="000E3891">
      <w:pPr>
        <w:pStyle w:val="2"/>
        <w:spacing w:after="12"/>
        <w:ind w:right="890"/>
        <w:rPr>
          <w:color w:val="231F20"/>
        </w:rPr>
      </w:pPr>
    </w:p>
    <w:tbl>
      <w:tblPr>
        <w:tblStyle w:val="a9"/>
        <w:tblW w:w="0" w:type="auto"/>
        <w:tblInd w:w="137" w:type="dxa"/>
        <w:tblLook w:val="04A0" w:firstRow="1" w:lastRow="0" w:firstColumn="1" w:lastColumn="0" w:noHBand="0" w:noVBand="1"/>
      </w:tblPr>
      <w:tblGrid>
        <w:gridCol w:w="3544"/>
        <w:gridCol w:w="1469"/>
        <w:gridCol w:w="2099"/>
        <w:gridCol w:w="2099"/>
      </w:tblGrid>
      <w:tr w:rsidR="000E3891" w:rsidRPr="00EF4E5E" w:rsidTr="000E3891">
        <w:tc>
          <w:tcPr>
            <w:tcW w:w="3544" w:type="dxa"/>
            <w:vMerge w:val="restart"/>
          </w:tcPr>
          <w:p w:rsidR="000E3891" w:rsidRPr="00EF4E5E" w:rsidRDefault="000E3891" w:rsidP="009447B0">
            <w:pPr>
              <w:pStyle w:val="2"/>
              <w:spacing w:after="12"/>
              <w:ind w:left="0" w:right="890"/>
              <w:jc w:val="left"/>
              <w:rPr>
                <w:b w:val="0"/>
              </w:rPr>
            </w:pPr>
            <w:r w:rsidRPr="00EF4E5E">
              <w:rPr>
                <w:b w:val="0"/>
                <w:color w:val="231F20"/>
              </w:rPr>
              <w:t xml:space="preserve">Место размещения </w:t>
            </w:r>
            <w:r w:rsidR="00FD2F0D" w:rsidRPr="00FD2F0D">
              <w:rPr>
                <w:b w:val="0"/>
                <w:color w:val="231F20"/>
                <w:lang w:val="ru-RU"/>
              </w:rPr>
              <w:t>объектов</w:t>
            </w:r>
            <w:r w:rsidR="00FD2F0D" w:rsidRPr="00FD2F0D">
              <w:rPr>
                <w:b w:val="0"/>
                <w:color w:val="231F20"/>
              </w:rPr>
              <w:t xml:space="preserve"> наружной</w:t>
            </w:r>
            <w:r w:rsidR="00FD2F0D" w:rsidRPr="00FD2F0D">
              <w:rPr>
                <w:b w:val="0"/>
                <w:color w:val="231F20"/>
                <w:lang w:val="ru-RU"/>
              </w:rPr>
              <w:t xml:space="preserve"> (визуальной)</w:t>
            </w:r>
            <w:r w:rsidR="00FD2F0D" w:rsidRPr="00EF4E5E">
              <w:rPr>
                <w:color w:val="231F20"/>
              </w:rPr>
              <w:t xml:space="preserve"> </w:t>
            </w:r>
            <w:r w:rsidRPr="00EF4E5E">
              <w:rPr>
                <w:b w:val="0"/>
                <w:color w:val="231F20"/>
              </w:rPr>
              <w:t>рекламы</w:t>
            </w:r>
          </w:p>
        </w:tc>
        <w:tc>
          <w:tcPr>
            <w:tcW w:w="5667" w:type="dxa"/>
            <w:gridSpan w:val="3"/>
          </w:tcPr>
          <w:p w:rsidR="000E3891" w:rsidRPr="00EF4E5E" w:rsidRDefault="000E3891" w:rsidP="00FD2F0D">
            <w:pPr>
              <w:pStyle w:val="2"/>
              <w:spacing w:after="12"/>
              <w:ind w:left="0"/>
              <w:rPr>
                <w:b w:val="0"/>
              </w:rPr>
            </w:pPr>
            <w:r w:rsidRPr="00EF4E5E">
              <w:rPr>
                <w:b w:val="0"/>
                <w:color w:val="231F20"/>
              </w:rPr>
              <w:t xml:space="preserve">Площадь </w:t>
            </w:r>
            <w:r w:rsidR="00FD2F0D" w:rsidRPr="00FD2F0D">
              <w:rPr>
                <w:b w:val="0"/>
                <w:color w:val="231F20"/>
              </w:rPr>
              <w:t>наружной</w:t>
            </w:r>
            <w:r w:rsidR="00FD2F0D" w:rsidRPr="00FD2F0D">
              <w:rPr>
                <w:b w:val="0"/>
                <w:color w:val="231F20"/>
                <w:lang w:val="ru-RU"/>
              </w:rPr>
              <w:t xml:space="preserve"> (визуальной)</w:t>
            </w:r>
            <w:r w:rsidR="00FD2F0D">
              <w:rPr>
                <w:b w:val="0"/>
                <w:color w:val="231F20"/>
                <w:lang w:val="ru-RU"/>
              </w:rPr>
              <w:t xml:space="preserve"> рекламы</w:t>
            </w:r>
            <w:r w:rsidR="00FD2F0D" w:rsidRPr="00FD2F0D">
              <w:rPr>
                <w:b w:val="0"/>
                <w:color w:val="231F20"/>
                <w:lang w:val="ru-RU"/>
              </w:rPr>
              <w:t>,</w:t>
            </w:r>
            <w:r w:rsidR="00FD2F0D">
              <w:rPr>
                <w:color w:val="231F20"/>
                <w:lang w:val="ru-RU"/>
              </w:rPr>
              <w:t xml:space="preserve"> </w:t>
            </w:r>
            <w:r w:rsidRPr="00EF4E5E">
              <w:rPr>
                <w:b w:val="0"/>
                <w:color w:val="231F20"/>
              </w:rPr>
              <w:t>м</w:t>
            </w:r>
            <w:r w:rsidRPr="00EF4E5E">
              <w:rPr>
                <w:b w:val="0"/>
                <w:color w:val="231F20"/>
                <w:vertAlign w:val="superscript"/>
              </w:rPr>
              <w:t>2</w:t>
            </w:r>
          </w:p>
        </w:tc>
      </w:tr>
      <w:tr w:rsidR="000E3891" w:rsidRPr="00EF4E5E" w:rsidTr="000E3891">
        <w:tc>
          <w:tcPr>
            <w:tcW w:w="3544" w:type="dxa"/>
            <w:vMerge/>
          </w:tcPr>
          <w:p w:rsidR="000E3891" w:rsidRPr="00EF4E5E" w:rsidRDefault="000E3891" w:rsidP="009447B0">
            <w:pPr>
              <w:pStyle w:val="2"/>
              <w:spacing w:after="12"/>
              <w:ind w:left="0" w:right="890"/>
              <w:jc w:val="left"/>
            </w:pPr>
          </w:p>
        </w:tc>
        <w:tc>
          <w:tcPr>
            <w:tcW w:w="1469" w:type="dxa"/>
            <w:vAlign w:val="center"/>
          </w:tcPr>
          <w:p w:rsidR="000E3891" w:rsidRPr="00EF4E5E" w:rsidRDefault="000E3891" w:rsidP="000E3891">
            <w:pPr>
              <w:pStyle w:val="TableParagraph"/>
              <w:spacing w:line="265" w:lineRule="exact"/>
              <w:ind w:left="-108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св. 18</w:t>
            </w:r>
          </w:p>
        </w:tc>
        <w:tc>
          <w:tcPr>
            <w:tcW w:w="2099" w:type="dxa"/>
            <w:vAlign w:val="center"/>
          </w:tcPr>
          <w:p w:rsidR="000E3891" w:rsidRPr="00FD2F0D" w:rsidRDefault="000E3891" w:rsidP="000E3891">
            <w:pPr>
              <w:pStyle w:val="TableParagraph"/>
              <w:spacing w:line="265" w:lineRule="exact"/>
              <w:ind w:left="-108"/>
              <w:rPr>
                <w:sz w:val="24"/>
                <w:lang w:val="ru-RU"/>
              </w:rPr>
            </w:pPr>
            <w:r w:rsidRPr="00EF4E5E">
              <w:rPr>
                <w:color w:val="231F20"/>
                <w:sz w:val="24"/>
              </w:rPr>
              <w:t>св 6 до 18</w:t>
            </w:r>
            <w:r w:rsidR="00FD2F0D">
              <w:rPr>
                <w:color w:val="231F20"/>
                <w:sz w:val="24"/>
                <w:lang w:val="ru-RU"/>
              </w:rPr>
              <w:t>, включительно</w:t>
            </w:r>
          </w:p>
        </w:tc>
        <w:tc>
          <w:tcPr>
            <w:tcW w:w="2099" w:type="dxa"/>
            <w:vAlign w:val="center"/>
          </w:tcPr>
          <w:p w:rsidR="000E3891" w:rsidRPr="00EF4E5E" w:rsidRDefault="000E3891" w:rsidP="000E3891">
            <w:pPr>
              <w:pStyle w:val="TableParagraph"/>
              <w:spacing w:line="265" w:lineRule="exact"/>
              <w:ind w:left="-108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менее 6</w:t>
            </w:r>
          </w:p>
        </w:tc>
      </w:tr>
      <w:tr w:rsidR="009447B0" w:rsidRPr="00EF4E5E" w:rsidTr="000E3891">
        <w:tc>
          <w:tcPr>
            <w:tcW w:w="3544" w:type="dxa"/>
          </w:tcPr>
          <w:p w:rsidR="009447B0" w:rsidRPr="00EF4E5E" w:rsidRDefault="000E3891" w:rsidP="009447B0">
            <w:pPr>
              <w:pStyle w:val="2"/>
              <w:spacing w:after="12"/>
              <w:ind w:left="0" w:right="890"/>
              <w:jc w:val="left"/>
              <w:rPr>
                <w:b w:val="0"/>
              </w:rPr>
            </w:pPr>
            <w:r w:rsidRPr="00EF4E5E">
              <w:rPr>
                <w:b w:val="0"/>
                <w:color w:val="231F20"/>
              </w:rPr>
              <w:t>В пределах населенных пунктов</w:t>
            </w:r>
          </w:p>
        </w:tc>
        <w:tc>
          <w:tcPr>
            <w:tcW w:w="1469" w:type="dxa"/>
            <w:vAlign w:val="center"/>
          </w:tcPr>
          <w:p w:rsidR="009447B0" w:rsidRPr="00EF4E5E" w:rsidRDefault="009447B0" w:rsidP="000E3891">
            <w:pPr>
              <w:pStyle w:val="TableParagraph"/>
              <w:spacing w:line="254" w:lineRule="exact"/>
              <w:ind w:left="-108"/>
              <w:rPr>
                <w:sz w:val="24"/>
              </w:rPr>
            </w:pPr>
            <w:r w:rsidRPr="00EF4E5E">
              <w:rPr>
                <w:color w:val="231F20"/>
                <w:sz w:val="24"/>
              </w:rPr>
              <w:t>150</w:t>
            </w:r>
          </w:p>
        </w:tc>
        <w:tc>
          <w:tcPr>
            <w:tcW w:w="2099" w:type="dxa"/>
            <w:vAlign w:val="center"/>
          </w:tcPr>
          <w:p w:rsidR="009447B0" w:rsidRPr="00EF4E5E" w:rsidRDefault="0018581F" w:rsidP="000E3891">
            <w:pPr>
              <w:pStyle w:val="TableParagraph"/>
              <w:spacing w:line="254" w:lineRule="exact"/>
              <w:ind w:left="-108"/>
              <w:rPr>
                <w:sz w:val="24"/>
              </w:rPr>
            </w:pPr>
            <w:r w:rsidRPr="00EF4E5E">
              <w:rPr>
                <w:color w:val="231F20"/>
                <w:sz w:val="24"/>
                <w:lang w:val="ru-RU"/>
              </w:rPr>
              <w:t>5</w:t>
            </w:r>
            <w:r w:rsidR="009447B0" w:rsidRPr="00EF4E5E">
              <w:rPr>
                <w:color w:val="231F20"/>
                <w:sz w:val="24"/>
              </w:rPr>
              <w:t>0</w:t>
            </w:r>
          </w:p>
        </w:tc>
        <w:tc>
          <w:tcPr>
            <w:tcW w:w="2099" w:type="dxa"/>
            <w:vAlign w:val="center"/>
          </w:tcPr>
          <w:p w:rsidR="009447B0" w:rsidRPr="00EF4E5E" w:rsidRDefault="0018581F" w:rsidP="000E3891">
            <w:pPr>
              <w:pStyle w:val="TableParagraph"/>
              <w:spacing w:line="254" w:lineRule="exact"/>
              <w:ind w:left="-108"/>
              <w:rPr>
                <w:sz w:val="24"/>
                <w:lang w:val="ru-RU"/>
              </w:rPr>
            </w:pPr>
            <w:r w:rsidRPr="00EF4E5E">
              <w:rPr>
                <w:color w:val="231F20"/>
                <w:sz w:val="24"/>
                <w:lang w:val="ru-RU"/>
              </w:rPr>
              <w:t>20</w:t>
            </w:r>
          </w:p>
        </w:tc>
      </w:tr>
    </w:tbl>
    <w:p w:rsidR="009447B0" w:rsidRPr="00EF4E5E" w:rsidRDefault="009447B0" w:rsidP="009447B0">
      <w:pPr>
        <w:pStyle w:val="2"/>
        <w:spacing w:after="12"/>
        <w:ind w:right="890"/>
        <w:jc w:val="left"/>
      </w:pPr>
    </w:p>
    <w:p w:rsidR="00B26C50" w:rsidRPr="00EF4E5E" w:rsidRDefault="009F06DD" w:rsidP="009447B0">
      <w:pPr>
        <w:pStyle w:val="a4"/>
        <w:numPr>
          <w:ilvl w:val="1"/>
          <w:numId w:val="5"/>
        </w:numPr>
        <w:tabs>
          <w:tab w:val="left" w:pos="1248"/>
        </w:tabs>
        <w:ind w:left="0" w:right="2" w:firstLine="566"/>
        <w:rPr>
          <w:sz w:val="24"/>
        </w:rPr>
      </w:pPr>
      <w:r w:rsidRPr="00EF4E5E">
        <w:rPr>
          <w:color w:val="231F20"/>
          <w:sz w:val="24"/>
        </w:rPr>
        <w:t>Не допускается размещение рекламы путем нанесения либо вкрапления, с использованием строительных материалов, краски, дорожной разметки и т. п., в поверхность автомобильных дорог и</w:t>
      </w:r>
      <w:r w:rsidRPr="00EF4E5E">
        <w:rPr>
          <w:color w:val="231F20"/>
          <w:spacing w:val="4"/>
          <w:sz w:val="24"/>
        </w:rPr>
        <w:t xml:space="preserve"> </w:t>
      </w:r>
      <w:r w:rsidRPr="00EF4E5E">
        <w:rPr>
          <w:color w:val="231F20"/>
          <w:sz w:val="24"/>
        </w:rPr>
        <w:t>улиц.</w:t>
      </w:r>
    </w:p>
    <w:p w:rsidR="00B26C50" w:rsidRPr="00EF4E5E" w:rsidRDefault="009F06DD" w:rsidP="009447B0">
      <w:pPr>
        <w:pStyle w:val="a4"/>
        <w:numPr>
          <w:ilvl w:val="1"/>
          <w:numId w:val="5"/>
        </w:numPr>
        <w:tabs>
          <w:tab w:val="left" w:pos="1161"/>
          <w:tab w:val="left" w:pos="1281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 xml:space="preserve">При выполнении работ по монтажу и обслуживанию </w:t>
      </w:r>
      <w:r w:rsidR="00FD2F0D" w:rsidRPr="00EF4E5E">
        <w:rPr>
          <w:color w:val="231F20"/>
          <w:sz w:val="24"/>
          <w:lang w:val="ru-RU"/>
        </w:rPr>
        <w:t>объектов</w:t>
      </w:r>
      <w:r w:rsidR="00FD2F0D" w:rsidRPr="00EF4E5E">
        <w:rPr>
          <w:color w:val="231F20"/>
          <w:sz w:val="24"/>
        </w:rPr>
        <w:t xml:space="preserve"> наружной</w:t>
      </w:r>
      <w:r w:rsidR="00FD2F0D" w:rsidRPr="00EF4E5E">
        <w:rPr>
          <w:color w:val="231F20"/>
          <w:sz w:val="24"/>
          <w:lang w:val="ru-RU"/>
        </w:rPr>
        <w:t xml:space="preserve"> (визуальной)</w:t>
      </w:r>
      <w:r w:rsidR="00FD2F0D" w:rsidRPr="00EF4E5E">
        <w:rPr>
          <w:color w:val="231F20"/>
          <w:sz w:val="24"/>
        </w:rPr>
        <w:t xml:space="preserve"> </w:t>
      </w:r>
      <w:r w:rsidRPr="00EF4E5E">
        <w:rPr>
          <w:color w:val="231F20"/>
          <w:sz w:val="24"/>
        </w:rPr>
        <w:t>рекламы должны быть соблюдены требования по обеспечению безопасности дорожного движения в местах производства дорожных работ, в том числе по</w:t>
      </w:r>
      <w:r w:rsidRPr="00EF4E5E">
        <w:rPr>
          <w:color w:val="231F20"/>
          <w:spacing w:val="-4"/>
          <w:sz w:val="24"/>
        </w:rPr>
        <w:t xml:space="preserve"> </w:t>
      </w:r>
      <w:r w:rsidRPr="00EF4E5E">
        <w:rPr>
          <w:color w:val="231F20"/>
          <w:sz w:val="24"/>
        </w:rPr>
        <w:t>[</w:t>
      </w:r>
      <w:r w:rsidR="00C2256F" w:rsidRPr="00EF4E5E">
        <w:rPr>
          <w:color w:val="231F20"/>
          <w:sz w:val="24"/>
          <w:lang w:val="ru-RU"/>
        </w:rPr>
        <w:t>15</w:t>
      </w:r>
      <w:r w:rsidRPr="00EF4E5E">
        <w:rPr>
          <w:color w:val="231F20"/>
          <w:sz w:val="24"/>
        </w:rPr>
        <w:t>].</w:t>
      </w:r>
    </w:p>
    <w:p w:rsidR="00B26C50" w:rsidRPr="00EF4E5E" w:rsidRDefault="009F06DD" w:rsidP="009447B0">
      <w:pPr>
        <w:pStyle w:val="a4"/>
        <w:numPr>
          <w:ilvl w:val="1"/>
          <w:numId w:val="5"/>
        </w:numPr>
        <w:tabs>
          <w:tab w:val="left" w:pos="1161"/>
          <w:tab w:val="left" w:pos="1341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 xml:space="preserve">Фундаменты размещения </w:t>
      </w:r>
      <w:r w:rsidR="001C3BAC" w:rsidRPr="00EF4E5E">
        <w:rPr>
          <w:color w:val="231F20"/>
          <w:sz w:val="24"/>
          <w:lang w:val="ru-RU"/>
        </w:rPr>
        <w:t>объектов</w:t>
      </w:r>
      <w:r w:rsidRPr="00EF4E5E">
        <w:rPr>
          <w:color w:val="231F20"/>
          <w:sz w:val="24"/>
        </w:rPr>
        <w:t xml:space="preserve"> наружной</w:t>
      </w:r>
      <w:r w:rsidR="001C3BAC" w:rsidRPr="00EF4E5E">
        <w:rPr>
          <w:color w:val="231F20"/>
          <w:sz w:val="24"/>
          <w:lang w:val="ru-RU"/>
        </w:rPr>
        <w:t xml:space="preserve"> (визуальной)</w:t>
      </w:r>
      <w:r w:rsidRPr="00EF4E5E">
        <w:rPr>
          <w:color w:val="231F20"/>
          <w:sz w:val="24"/>
        </w:rPr>
        <w:t xml:space="preserve"> рекламы должны быть заглублены на 15 - 20 см ниже уровня грунта с последующим восстановлением газона на нем. Фундаменты опор не должны выступать над уровнем земли более чем на 5 см. Допускается размещение выступающих более чем на 5 см фундаментов опор на тротуаре при наличии бортового камня или дорожных ограждений, если это не препятствует движению пешеходов и уборке улиц.</w:t>
      </w:r>
    </w:p>
    <w:p w:rsidR="001C3BAC" w:rsidRPr="00EF4E5E" w:rsidRDefault="00326B4A" w:rsidP="00326B4A">
      <w:pPr>
        <w:pStyle w:val="a4"/>
        <w:numPr>
          <w:ilvl w:val="1"/>
          <w:numId w:val="5"/>
        </w:numPr>
        <w:tabs>
          <w:tab w:val="left" w:pos="1161"/>
          <w:tab w:val="left" w:pos="1651"/>
        </w:tabs>
        <w:ind w:left="0" w:firstLine="567"/>
        <w:rPr>
          <w:sz w:val="24"/>
        </w:rPr>
      </w:pPr>
      <w:r w:rsidRPr="009F4614">
        <w:rPr>
          <w:color w:val="231F20"/>
          <w:sz w:val="24"/>
          <w:szCs w:val="24"/>
          <w:lang w:val="ru-RU"/>
        </w:rPr>
        <w:t>Собственник</w:t>
      </w:r>
      <w:r w:rsidRPr="009F4614">
        <w:rPr>
          <w:color w:val="000000"/>
          <w:sz w:val="24"/>
          <w:szCs w:val="24"/>
          <w:lang w:val="ru-RU"/>
        </w:rPr>
        <w:t xml:space="preserve"> или лицо, обладающее иными правами на объекты наружной (визуальной) рекламы</w:t>
      </w:r>
      <w:r>
        <w:rPr>
          <w:color w:val="231F20"/>
          <w:sz w:val="24"/>
          <w:lang w:val="ru-RU"/>
        </w:rPr>
        <w:t xml:space="preserve"> </w:t>
      </w:r>
      <w:r w:rsidR="009F06DD" w:rsidRPr="00EF4E5E">
        <w:rPr>
          <w:color w:val="231F20"/>
          <w:sz w:val="24"/>
        </w:rPr>
        <w:t xml:space="preserve">обязан восстановить благоустройство территории после установки (демонтажа) </w:t>
      </w:r>
      <w:r w:rsidR="001C3BAC" w:rsidRPr="00EF4E5E">
        <w:rPr>
          <w:color w:val="231F20"/>
          <w:sz w:val="24"/>
          <w:lang w:val="ru-RU"/>
        </w:rPr>
        <w:t>объекта</w:t>
      </w:r>
      <w:r w:rsidR="001C3BAC" w:rsidRPr="00EF4E5E">
        <w:rPr>
          <w:color w:val="231F20"/>
          <w:sz w:val="24"/>
        </w:rPr>
        <w:t xml:space="preserve"> наружной</w:t>
      </w:r>
      <w:r w:rsidR="001C3BAC" w:rsidRPr="00EF4E5E">
        <w:rPr>
          <w:color w:val="231F20"/>
          <w:sz w:val="24"/>
          <w:lang w:val="ru-RU"/>
        </w:rPr>
        <w:t xml:space="preserve"> (визуальной)</w:t>
      </w:r>
      <w:r w:rsidR="001C3BAC" w:rsidRPr="00EF4E5E">
        <w:rPr>
          <w:color w:val="231F20"/>
          <w:sz w:val="24"/>
        </w:rPr>
        <w:t xml:space="preserve"> </w:t>
      </w:r>
      <w:r w:rsidR="009F06DD" w:rsidRPr="00EF4E5E">
        <w:rPr>
          <w:color w:val="231F20"/>
          <w:sz w:val="24"/>
        </w:rPr>
        <w:t xml:space="preserve">рекламы. </w:t>
      </w:r>
    </w:p>
    <w:p w:rsidR="00B26C50" w:rsidRPr="00EF4E5E" w:rsidRDefault="009F06DD" w:rsidP="001C3BAC">
      <w:pPr>
        <w:pStyle w:val="a4"/>
        <w:numPr>
          <w:ilvl w:val="1"/>
          <w:numId w:val="5"/>
        </w:numPr>
        <w:tabs>
          <w:tab w:val="left" w:pos="1161"/>
          <w:tab w:val="left" w:pos="1742"/>
        </w:tabs>
        <w:ind w:left="0" w:firstLine="567"/>
        <w:rPr>
          <w:sz w:val="24"/>
        </w:rPr>
      </w:pPr>
      <w:r w:rsidRPr="00EF4E5E">
        <w:rPr>
          <w:color w:val="231F20"/>
          <w:sz w:val="24"/>
        </w:rPr>
        <w:t>Эксплуатация рекламно-информационных знаков об объектах сервиса осуществляется в соответствии с ГОСТ</w:t>
      </w:r>
      <w:r w:rsidRPr="00EF4E5E">
        <w:rPr>
          <w:color w:val="231F20"/>
          <w:spacing w:val="-1"/>
          <w:sz w:val="24"/>
        </w:rPr>
        <w:t xml:space="preserve"> </w:t>
      </w:r>
      <w:r w:rsidRPr="00EF4E5E">
        <w:rPr>
          <w:color w:val="231F20"/>
          <w:sz w:val="24"/>
        </w:rPr>
        <w:t>33220.</w:t>
      </w:r>
    </w:p>
    <w:p w:rsidR="009A1F5F" w:rsidRDefault="009A1F5F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F17171" w:rsidRDefault="00F17171" w:rsidP="009A1F5F">
      <w:pPr>
        <w:tabs>
          <w:tab w:val="left" w:pos="1161"/>
          <w:tab w:val="left" w:pos="1742"/>
        </w:tabs>
        <w:ind w:firstLine="567"/>
        <w:rPr>
          <w:sz w:val="24"/>
        </w:rPr>
      </w:pPr>
    </w:p>
    <w:p w:rsidR="00B26C50" w:rsidRPr="00EF4E5E" w:rsidRDefault="009F06DD" w:rsidP="00EF4E5E">
      <w:pPr>
        <w:pStyle w:val="2"/>
        <w:spacing w:before="122" w:line="274" w:lineRule="exact"/>
        <w:ind w:left="0" w:right="2"/>
      </w:pPr>
      <w:r w:rsidRPr="00EF4E5E">
        <w:rPr>
          <w:color w:val="231F20"/>
        </w:rPr>
        <w:t>Приложение А</w:t>
      </w:r>
    </w:p>
    <w:p w:rsidR="00B26C50" w:rsidRPr="00EF4E5E" w:rsidRDefault="009F06DD" w:rsidP="00EF4E5E">
      <w:pPr>
        <w:spacing w:line="274" w:lineRule="exact"/>
        <w:ind w:right="2"/>
        <w:jc w:val="center"/>
        <w:rPr>
          <w:sz w:val="24"/>
        </w:rPr>
      </w:pPr>
      <w:r w:rsidRPr="00EF4E5E">
        <w:rPr>
          <w:color w:val="231F20"/>
          <w:sz w:val="24"/>
        </w:rPr>
        <w:t>(информационное)</w:t>
      </w:r>
    </w:p>
    <w:p w:rsidR="00B26C50" w:rsidRPr="00EF4E5E" w:rsidRDefault="00B26C50">
      <w:pPr>
        <w:pStyle w:val="a3"/>
        <w:spacing w:before="10"/>
      </w:pPr>
    </w:p>
    <w:p w:rsidR="00B26C50" w:rsidRPr="00EF4E5E" w:rsidRDefault="009F06DD">
      <w:pPr>
        <w:pStyle w:val="2"/>
        <w:spacing w:line="272" w:lineRule="exact"/>
        <w:ind w:left="0" w:right="190"/>
      </w:pPr>
      <w:r w:rsidRPr="00EF4E5E">
        <w:rPr>
          <w:color w:val="231F20"/>
        </w:rPr>
        <w:t>Допустимые пиктограммы и примеры надписей для рекламно-информационных</w:t>
      </w:r>
    </w:p>
    <w:p w:rsidR="00B26C50" w:rsidRPr="00EF4E5E" w:rsidRDefault="009F06DD">
      <w:pPr>
        <w:spacing w:line="272" w:lineRule="exact"/>
        <w:ind w:left="705" w:right="896"/>
        <w:jc w:val="center"/>
        <w:rPr>
          <w:b/>
          <w:sz w:val="24"/>
        </w:rPr>
      </w:pPr>
      <w:r w:rsidRPr="00EF4E5E">
        <w:rPr>
          <w:color w:val="231F20"/>
          <w:sz w:val="24"/>
        </w:rPr>
        <w:t>з</w:t>
      </w:r>
      <w:r w:rsidRPr="00EF4E5E">
        <w:rPr>
          <w:b/>
          <w:color w:val="231F20"/>
          <w:sz w:val="24"/>
        </w:rPr>
        <w:t>наков об объектах сервиса</w:t>
      </w:r>
    </w:p>
    <w:p w:rsidR="00B26C50" w:rsidRPr="00EF4E5E" w:rsidRDefault="00B26C50">
      <w:pPr>
        <w:pStyle w:val="a3"/>
        <w:rPr>
          <w:b/>
          <w:sz w:val="20"/>
        </w:rPr>
      </w:pPr>
    </w:p>
    <w:p w:rsidR="00B26C50" w:rsidRPr="00EF4E5E" w:rsidRDefault="009F06DD">
      <w:pPr>
        <w:pStyle w:val="a3"/>
        <w:spacing w:before="3"/>
        <w:rPr>
          <w:b/>
          <w:sz w:val="21"/>
        </w:rPr>
      </w:pPr>
      <w:r w:rsidRPr="00EF4E5E">
        <w:rPr>
          <w:noProof/>
          <w:lang w:val="ru-RU" w:eastAsia="ru-RU" w:bidi="ar-SA"/>
        </w:rPr>
        <w:drawing>
          <wp:anchor distT="0" distB="0" distL="0" distR="0" simplePos="0" relativeHeight="10" behindDoc="0" locked="0" layoutInCell="1" allowOverlap="1" wp14:anchorId="7163AFE8" wp14:editId="18603D1D">
            <wp:simplePos x="0" y="0"/>
            <wp:positionH relativeFrom="page">
              <wp:posOffset>1065000</wp:posOffset>
            </wp:positionH>
            <wp:positionV relativeFrom="paragraph">
              <wp:posOffset>180281</wp:posOffset>
            </wp:positionV>
            <wp:extent cx="4889700" cy="1390650"/>
            <wp:effectExtent l="0" t="0" r="0" b="0"/>
            <wp:wrapTopAndBottom/>
            <wp:docPr id="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97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E5E">
        <w:rPr>
          <w:noProof/>
          <w:lang w:val="ru-RU" w:eastAsia="ru-RU" w:bidi="ar-SA"/>
        </w:rPr>
        <w:drawing>
          <wp:anchor distT="0" distB="0" distL="0" distR="0" simplePos="0" relativeHeight="11" behindDoc="0" locked="0" layoutInCell="1" allowOverlap="1" wp14:anchorId="3F152F51" wp14:editId="2AC50F98">
            <wp:simplePos x="0" y="0"/>
            <wp:positionH relativeFrom="page">
              <wp:posOffset>1065136</wp:posOffset>
            </wp:positionH>
            <wp:positionV relativeFrom="paragraph">
              <wp:posOffset>1800805</wp:posOffset>
            </wp:positionV>
            <wp:extent cx="3830501" cy="1390650"/>
            <wp:effectExtent l="0" t="0" r="0" b="0"/>
            <wp:wrapTopAndBottom/>
            <wp:docPr id="1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0501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6C50" w:rsidRPr="00EF4E5E" w:rsidRDefault="00B26C50">
      <w:pPr>
        <w:pStyle w:val="a3"/>
        <w:spacing w:before="6"/>
        <w:rPr>
          <w:b/>
          <w:sz w:val="25"/>
        </w:rPr>
      </w:pPr>
    </w:p>
    <w:p w:rsidR="00B26C50" w:rsidRPr="00EF4E5E" w:rsidRDefault="00B26C50">
      <w:pPr>
        <w:pStyle w:val="a3"/>
        <w:rPr>
          <w:b/>
          <w:sz w:val="20"/>
        </w:rPr>
      </w:pPr>
    </w:p>
    <w:p w:rsidR="00B26C50" w:rsidRPr="00EF4E5E" w:rsidRDefault="009F06DD">
      <w:pPr>
        <w:pStyle w:val="a3"/>
        <w:spacing w:before="5"/>
        <w:rPr>
          <w:b/>
          <w:sz w:val="10"/>
        </w:rPr>
      </w:pPr>
      <w:r w:rsidRPr="00EF4E5E">
        <w:rPr>
          <w:noProof/>
          <w:lang w:val="ru-RU" w:eastAsia="ru-RU" w:bidi="ar-SA"/>
        </w:rPr>
        <w:drawing>
          <wp:anchor distT="0" distB="0" distL="0" distR="0" simplePos="0" relativeHeight="12" behindDoc="0" locked="0" layoutInCell="1" allowOverlap="1" wp14:anchorId="64F3F389" wp14:editId="7DD2CD3F">
            <wp:simplePos x="0" y="0"/>
            <wp:positionH relativeFrom="page">
              <wp:posOffset>922197</wp:posOffset>
            </wp:positionH>
            <wp:positionV relativeFrom="paragraph">
              <wp:posOffset>101578</wp:posOffset>
            </wp:positionV>
            <wp:extent cx="5053124" cy="1390650"/>
            <wp:effectExtent l="0" t="0" r="0" b="0"/>
            <wp:wrapTopAndBottom/>
            <wp:docPr id="1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3124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E5E">
        <w:rPr>
          <w:noProof/>
          <w:lang w:val="ru-RU" w:eastAsia="ru-RU" w:bidi="ar-SA"/>
        </w:rPr>
        <w:drawing>
          <wp:anchor distT="0" distB="0" distL="0" distR="0" simplePos="0" relativeHeight="13" behindDoc="0" locked="0" layoutInCell="1" allowOverlap="1" wp14:anchorId="1B18DB1B" wp14:editId="239A5FF8">
            <wp:simplePos x="0" y="0"/>
            <wp:positionH relativeFrom="page">
              <wp:posOffset>922197</wp:posOffset>
            </wp:positionH>
            <wp:positionV relativeFrom="paragraph">
              <wp:posOffset>1596743</wp:posOffset>
            </wp:positionV>
            <wp:extent cx="3812155" cy="1304925"/>
            <wp:effectExtent l="0" t="0" r="0" b="0"/>
            <wp:wrapTopAndBottom/>
            <wp:docPr id="15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215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6C50" w:rsidRPr="00EF4E5E" w:rsidRDefault="00B26C50">
      <w:pPr>
        <w:pStyle w:val="a3"/>
        <w:spacing w:before="4"/>
        <w:rPr>
          <w:b/>
          <w:sz w:val="8"/>
        </w:rPr>
      </w:pPr>
    </w:p>
    <w:p w:rsidR="00B26C50" w:rsidRPr="00EF4E5E" w:rsidRDefault="00B26C50">
      <w:pPr>
        <w:pStyle w:val="a3"/>
        <w:spacing w:before="5"/>
        <w:rPr>
          <w:b/>
          <w:sz w:val="28"/>
        </w:rPr>
      </w:pPr>
    </w:p>
    <w:p w:rsidR="00B26C50" w:rsidRPr="00EF4E5E" w:rsidRDefault="009F06DD" w:rsidP="00EF4E5E">
      <w:pPr>
        <w:ind w:right="2"/>
        <w:jc w:val="center"/>
        <w:rPr>
          <w:b/>
          <w:sz w:val="24"/>
        </w:rPr>
      </w:pPr>
      <w:r w:rsidRPr="00EF4E5E">
        <w:rPr>
          <w:b/>
          <w:color w:val="231F20"/>
          <w:sz w:val="24"/>
        </w:rPr>
        <w:t>Рисунок А.1</w:t>
      </w:r>
    </w:p>
    <w:p w:rsidR="00B26C50" w:rsidRPr="00EF4E5E" w:rsidRDefault="00B26C50">
      <w:pPr>
        <w:jc w:val="center"/>
        <w:rPr>
          <w:sz w:val="24"/>
        </w:rPr>
      </w:pPr>
    </w:p>
    <w:p w:rsidR="000E3891" w:rsidRPr="00EF4E5E" w:rsidRDefault="000E3891">
      <w:pPr>
        <w:jc w:val="center"/>
        <w:rPr>
          <w:sz w:val="24"/>
        </w:rPr>
        <w:sectPr w:rsidR="000E3891" w:rsidRPr="00EF4E5E" w:rsidSect="00623D05">
          <w:headerReference w:type="even" r:id="rId14"/>
          <w:headerReference w:type="default" r:id="rId15"/>
          <w:footerReference w:type="even" r:id="rId16"/>
          <w:footerReference w:type="default" r:id="rId17"/>
          <w:pgSz w:w="11910" w:h="16840"/>
          <w:pgMar w:top="1418" w:right="1418" w:bottom="1418" w:left="1134" w:header="1020" w:footer="1020" w:gutter="0"/>
          <w:pgNumType w:start="1"/>
          <w:cols w:space="720"/>
          <w:docGrid w:linePitch="299"/>
        </w:sectPr>
      </w:pPr>
    </w:p>
    <w:p w:rsidR="00B26C50" w:rsidRPr="00EF4E5E" w:rsidRDefault="009F06DD" w:rsidP="00EF4E5E">
      <w:pPr>
        <w:spacing w:before="90" w:line="274" w:lineRule="exact"/>
        <w:ind w:right="2"/>
        <w:jc w:val="center"/>
        <w:rPr>
          <w:b/>
          <w:sz w:val="24"/>
        </w:rPr>
      </w:pPr>
      <w:r w:rsidRPr="00EF4E5E">
        <w:rPr>
          <w:b/>
          <w:color w:val="231F20"/>
          <w:sz w:val="24"/>
        </w:rPr>
        <w:lastRenderedPageBreak/>
        <w:t>Приложение Б</w:t>
      </w:r>
    </w:p>
    <w:p w:rsidR="00B26C50" w:rsidRPr="00EF4E5E" w:rsidRDefault="009F06DD" w:rsidP="00EF4E5E">
      <w:pPr>
        <w:spacing w:line="274" w:lineRule="exact"/>
        <w:ind w:right="2"/>
        <w:jc w:val="center"/>
        <w:rPr>
          <w:sz w:val="24"/>
        </w:rPr>
      </w:pPr>
      <w:r w:rsidRPr="00EF4E5E">
        <w:rPr>
          <w:color w:val="231F20"/>
          <w:sz w:val="24"/>
        </w:rPr>
        <w:t>(информационное)</w:t>
      </w:r>
    </w:p>
    <w:p w:rsidR="00B26C50" w:rsidRPr="00EF4E5E" w:rsidRDefault="00B26C50" w:rsidP="00EF4E5E">
      <w:pPr>
        <w:pStyle w:val="a3"/>
        <w:ind w:right="2"/>
      </w:pPr>
    </w:p>
    <w:p w:rsidR="00B26C50" w:rsidRPr="00EF4E5E" w:rsidRDefault="009F06DD" w:rsidP="00EF4E5E">
      <w:pPr>
        <w:pStyle w:val="2"/>
        <w:spacing w:line="244" w:lineRule="auto"/>
        <w:ind w:left="0" w:right="2"/>
      </w:pPr>
      <w:r w:rsidRPr="00EF4E5E">
        <w:rPr>
          <w:color w:val="231F20"/>
        </w:rPr>
        <w:t xml:space="preserve">Допустимые размеры и пропорции рекламно-информационных </w:t>
      </w:r>
      <w:r w:rsidRPr="00EF4E5E">
        <w:rPr>
          <w:b w:val="0"/>
          <w:color w:val="231F20"/>
        </w:rPr>
        <w:t>з</w:t>
      </w:r>
      <w:r w:rsidRPr="00EF4E5E">
        <w:rPr>
          <w:color w:val="231F20"/>
        </w:rPr>
        <w:t>наков об объектах сервиса</w:t>
      </w:r>
    </w:p>
    <w:p w:rsidR="00B26C50" w:rsidRPr="00EF4E5E" w:rsidRDefault="009F06DD">
      <w:pPr>
        <w:pStyle w:val="a3"/>
        <w:spacing w:before="9"/>
        <w:rPr>
          <w:b/>
          <w:sz w:val="25"/>
        </w:rPr>
      </w:pPr>
      <w:r w:rsidRPr="00EF4E5E">
        <w:rPr>
          <w:noProof/>
          <w:lang w:val="ru-RU" w:eastAsia="ru-RU" w:bidi="ar-SA"/>
        </w:rPr>
        <w:drawing>
          <wp:anchor distT="0" distB="0" distL="0" distR="0" simplePos="0" relativeHeight="14" behindDoc="0" locked="0" layoutInCell="1" allowOverlap="1" wp14:anchorId="746079AB" wp14:editId="34288763">
            <wp:simplePos x="0" y="0"/>
            <wp:positionH relativeFrom="page">
              <wp:posOffset>2526029</wp:posOffset>
            </wp:positionH>
            <wp:positionV relativeFrom="paragraph">
              <wp:posOffset>213352</wp:posOffset>
            </wp:positionV>
            <wp:extent cx="2669424" cy="3390900"/>
            <wp:effectExtent l="0" t="0" r="0" b="0"/>
            <wp:wrapTopAndBottom/>
            <wp:docPr id="1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9424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6C50" w:rsidRPr="00EF4E5E" w:rsidRDefault="00B26C50">
      <w:pPr>
        <w:pStyle w:val="a3"/>
        <w:rPr>
          <w:b/>
          <w:sz w:val="29"/>
        </w:rPr>
      </w:pPr>
    </w:p>
    <w:p w:rsidR="00B26C50" w:rsidRPr="00EF4E5E" w:rsidRDefault="009F06DD" w:rsidP="000E3891">
      <w:pPr>
        <w:tabs>
          <w:tab w:val="left" w:pos="851"/>
        </w:tabs>
        <w:spacing w:line="229" w:lineRule="exact"/>
        <w:ind w:firstLine="567"/>
        <w:jc w:val="both"/>
        <w:rPr>
          <w:sz w:val="20"/>
        </w:rPr>
      </w:pPr>
      <w:r w:rsidRPr="00EF4E5E">
        <w:rPr>
          <w:color w:val="231F20"/>
          <w:sz w:val="20"/>
        </w:rPr>
        <w:t>Примечания</w:t>
      </w:r>
    </w:p>
    <w:p w:rsidR="00B26C50" w:rsidRPr="00EF4E5E" w:rsidRDefault="009F06DD" w:rsidP="000E3891">
      <w:pPr>
        <w:pStyle w:val="a4"/>
        <w:numPr>
          <w:ilvl w:val="0"/>
          <w:numId w:val="3"/>
        </w:numPr>
        <w:tabs>
          <w:tab w:val="left" w:pos="851"/>
          <w:tab w:val="left" w:pos="1283"/>
        </w:tabs>
        <w:ind w:left="0" w:right="141" w:firstLine="567"/>
        <w:rPr>
          <w:sz w:val="20"/>
        </w:rPr>
      </w:pPr>
      <w:r w:rsidRPr="00EF4E5E">
        <w:rPr>
          <w:color w:val="231F20"/>
          <w:sz w:val="20"/>
        </w:rPr>
        <w:t>На знаке допускается указание стрелкой направления движения и расстояния до указываемого объекта, а также телефона,</w:t>
      </w:r>
      <w:r w:rsidRPr="00EF4E5E">
        <w:rPr>
          <w:color w:val="231F20"/>
          <w:spacing w:val="-1"/>
          <w:sz w:val="20"/>
        </w:rPr>
        <w:t xml:space="preserve"> </w:t>
      </w:r>
      <w:r w:rsidRPr="00EF4E5E">
        <w:rPr>
          <w:color w:val="231F20"/>
          <w:sz w:val="20"/>
        </w:rPr>
        <w:t>адреса.</w:t>
      </w:r>
    </w:p>
    <w:p w:rsidR="00B26C50" w:rsidRPr="00EF4E5E" w:rsidRDefault="009F06DD" w:rsidP="000E3891">
      <w:pPr>
        <w:pStyle w:val="a4"/>
        <w:numPr>
          <w:ilvl w:val="0"/>
          <w:numId w:val="3"/>
        </w:numPr>
        <w:tabs>
          <w:tab w:val="left" w:pos="851"/>
          <w:tab w:val="left" w:pos="1281"/>
        </w:tabs>
        <w:ind w:left="0" w:right="145" w:firstLine="567"/>
        <w:rPr>
          <w:sz w:val="24"/>
        </w:rPr>
      </w:pPr>
      <w:r w:rsidRPr="00EF4E5E">
        <w:rPr>
          <w:color w:val="231F20"/>
          <w:sz w:val="20"/>
        </w:rPr>
        <w:t xml:space="preserve">На знаке допускается размещение логотипов и торговых марок указываемого объекта, а также логотипов и торговых марок фирм, продукция которых представлена в указываемом объекте </w:t>
      </w:r>
      <w:r w:rsidRPr="00EF4E5E">
        <w:rPr>
          <w:color w:val="231F20"/>
          <w:spacing w:val="-2"/>
          <w:sz w:val="20"/>
        </w:rPr>
        <w:t xml:space="preserve">или </w:t>
      </w:r>
      <w:r w:rsidRPr="00EF4E5E">
        <w:rPr>
          <w:color w:val="231F20"/>
          <w:sz w:val="20"/>
        </w:rPr>
        <w:t>осуществляется ее сервисное</w:t>
      </w:r>
      <w:r w:rsidRPr="00EF4E5E">
        <w:rPr>
          <w:color w:val="231F20"/>
          <w:spacing w:val="-1"/>
          <w:sz w:val="20"/>
        </w:rPr>
        <w:t xml:space="preserve"> </w:t>
      </w:r>
      <w:r w:rsidRPr="00EF4E5E">
        <w:rPr>
          <w:color w:val="231F20"/>
          <w:sz w:val="20"/>
        </w:rPr>
        <w:t>обслуживание</w:t>
      </w:r>
      <w:r w:rsidRPr="00EF4E5E">
        <w:rPr>
          <w:color w:val="231F20"/>
          <w:sz w:val="24"/>
        </w:rPr>
        <w:t>.</w:t>
      </w:r>
    </w:p>
    <w:p w:rsidR="00B26C50" w:rsidRPr="00EF4E5E" w:rsidRDefault="009F06DD" w:rsidP="000E3891">
      <w:pPr>
        <w:pStyle w:val="a4"/>
        <w:numPr>
          <w:ilvl w:val="0"/>
          <w:numId w:val="3"/>
        </w:numPr>
        <w:tabs>
          <w:tab w:val="left" w:pos="851"/>
          <w:tab w:val="left" w:pos="1235"/>
        </w:tabs>
        <w:ind w:left="0" w:firstLine="567"/>
        <w:rPr>
          <w:sz w:val="20"/>
        </w:rPr>
      </w:pPr>
      <w:r w:rsidRPr="00EF4E5E">
        <w:rPr>
          <w:color w:val="231F20"/>
          <w:sz w:val="20"/>
        </w:rPr>
        <w:t>Допускаемые отклонения от размеров знаков ± 10</w:t>
      </w:r>
      <w:r w:rsidRPr="00EF4E5E">
        <w:rPr>
          <w:color w:val="231F20"/>
          <w:spacing w:val="-5"/>
          <w:sz w:val="20"/>
        </w:rPr>
        <w:t xml:space="preserve"> </w:t>
      </w:r>
      <w:r w:rsidRPr="00EF4E5E">
        <w:rPr>
          <w:color w:val="231F20"/>
          <w:sz w:val="20"/>
        </w:rPr>
        <w:t>мм.</w:t>
      </w:r>
    </w:p>
    <w:p w:rsidR="00B26C50" w:rsidRPr="00EF4E5E" w:rsidRDefault="009F06DD" w:rsidP="000E3891">
      <w:pPr>
        <w:pStyle w:val="a4"/>
        <w:numPr>
          <w:ilvl w:val="0"/>
          <w:numId w:val="3"/>
        </w:numPr>
        <w:tabs>
          <w:tab w:val="left" w:pos="851"/>
          <w:tab w:val="left" w:pos="1235"/>
        </w:tabs>
        <w:ind w:left="0" w:firstLine="567"/>
        <w:rPr>
          <w:sz w:val="20"/>
        </w:rPr>
      </w:pPr>
      <w:r w:rsidRPr="00EF4E5E">
        <w:rPr>
          <w:color w:val="231F20"/>
          <w:sz w:val="20"/>
        </w:rPr>
        <w:t>Рекламно-информационные знаки об объектах сервиса выпускаются только в желтом</w:t>
      </w:r>
      <w:r w:rsidRPr="00EF4E5E">
        <w:rPr>
          <w:color w:val="231F20"/>
          <w:spacing w:val="-16"/>
          <w:sz w:val="20"/>
        </w:rPr>
        <w:t xml:space="preserve"> </w:t>
      </w:r>
      <w:r w:rsidRPr="00EF4E5E">
        <w:rPr>
          <w:color w:val="231F20"/>
          <w:sz w:val="20"/>
        </w:rPr>
        <w:t>цвете.</w:t>
      </w:r>
    </w:p>
    <w:p w:rsidR="00B26C50" w:rsidRPr="00EF4E5E" w:rsidRDefault="00B26C50">
      <w:pPr>
        <w:pStyle w:val="a3"/>
        <w:spacing w:before="7"/>
        <w:rPr>
          <w:sz w:val="22"/>
        </w:rPr>
      </w:pPr>
    </w:p>
    <w:p w:rsidR="00B26C50" w:rsidRPr="00EF4E5E" w:rsidRDefault="009F06DD" w:rsidP="000E3891">
      <w:pPr>
        <w:pStyle w:val="2"/>
        <w:ind w:left="0" w:right="325"/>
      </w:pPr>
      <w:r w:rsidRPr="00EF4E5E">
        <w:rPr>
          <w:color w:val="231F20"/>
        </w:rPr>
        <w:t>Рисунок Б.1</w:t>
      </w:r>
    </w:p>
    <w:p w:rsidR="00B26C50" w:rsidRPr="00EF4E5E" w:rsidRDefault="00B26C50">
      <w:pPr>
        <w:sectPr w:rsidR="00B26C50" w:rsidRPr="00EF4E5E" w:rsidSect="007F7D1C">
          <w:pgSz w:w="11910" w:h="16840"/>
          <w:pgMar w:top="1418" w:right="1418" w:bottom="1418" w:left="1134" w:header="1030" w:footer="1052" w:gutter="0"/>
          <w:cols w:space="720"/>
        </w:sectPr>
      </w:pPr>
    </w:p>
    <w:p w:rsidR="00B26C50" w:rsidRPr="00EF4E5E" w:rsidRDefault="009F06DD">
      <w:pPr>
        <w:spacing w:before="124"/>
        <w:ind w:left="705" w:right="900"/>
        <w:jc w:val="center"/>
        <w:rPr>
          <w:b/>
          <w:sz w:val="23"/>
        </w:rPr>
      </w:pPr>
      <w:r w:rsidRPr="00EF4E5E">
        <w:rPr>
          <w:b/>
          <w:color w:val="231F20"/>
          <w:sz w:val="23"/>
        </w:rPr>
        <w:lastRenderedPageBreak/>
        <w:t>Библиография</w:t>
      </w:r>
    </w:p>
    <w:p w:rsidR="00B26C50" w:rsidRPr="00EF4E5E" w:rsidRDefault="00B26C50">
      <w:pPr>
        <w:pStyle w:val="a3"/>
        <w:spacing w:before="6"/>
        <w:rPr>
          <w:b/>
          <w:sz w:val="22"/>
        </w:rPr>
      </w:pPr>
    </w:p>
    <w:p w:rsidR="00B26C50" w:rsidRPr="00EF4E5E" w:rsidRDefault="009F06DD" w:rsidP="000E3BFA">
      <w:pPr>
        <w:pStyle w:val="a4"/>
        <w:numPr>
          <w:ilvl w:val="0"/>
          <w:numId w:val="1"/>
        </w:numPr>
        <w:tabs>
          <w:tab w:val="left" w:pos="993"/>
          <w:tab w:val="left" w:pos="1569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>Закон Республики Казахстан «Об автомобильных до</w:t>
      </w:r>
      <w:r w:rsidR="009D3DB7" w:rsidRPr="00EF4E5E">
        <w:rPr>
          <w:sz w:val="24"/>
          <w:szCs w:val="24"/>
        </w:rPr>
        <w:t xml:space="preserve">рогах» от 17 июля 2001 г. </w:t>
      </w:r>
      <w:r w:rsidR="000E3BFA" w:rsidRPr="00EF4E5E">
        <w:rPr>
          <w:sz w:val="24"/>
          <w:szCs w:val="24"/>
        </w:rPr>
        <w:br/>
      </w:r>
      <w:r w:rsidR="009D3DB7" w:rsidRPr="00EF4E5E">
        <w:rPr>
          <w:sz w:val="24"/>
          <w:szCs w:val="24"/>
        </w:rPr>
        <w:t>№ 245</w:t>
      </w:r>
      <w:r w:rsidRPr="00EF4E5E">
        <w:rPr>
          <w:spacing w:val="-3"/>
          <w:sz w:val="24"/>
          <w:szCs w:val="24"/>
        </w:rPr>
        <w:t>.</w:t>
      </w:r>
    </w:p>
    <w:p w:rsidR="00B26C50" w:rsidRPr="00EF4E5E" w:rsidRDefault="009F06DD" w:rsidP="00C2256F">
      <w:pPr>
        <w:pStyle w:val="a4"/>
        <w:numPr>
          <w:ilvl w:val="0"/>
          <w:numId w:val="1"/>
        </w:numPr>
        <w:tabs>
          <w:tab w:val="left" w:pos="993"/>
          <w:tab w:val="left" w:pos="1128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 xml:space="preserve">Закон Республики Казахстан «О дорожном движении» от 17 апреля 2014 г. </w:t>
      </w:r>
      <w:r w:rsidR="000E3891" w:rsidRPr="00EF4E5E">
        <w:rPr>
          <w:sz w:val="24"/>
          <w:szCs w:val="24"/>
        </w:rPr>
        <w:br/>
      </w:r>
      <w:r w:rsidRPr="00EF4E5E">
        <w:rPr>
          <w:sz w:val="24"/>
          <w:szCs w:val="24"/>
        </w:rPr>
        <w:t>№</w:t>
      </w:r>
      <w:r w:rsidRPr="00EF4E5E">
        <w:rPr>
          <w:spacing w:val="25"/>
          <w:sz w:val="24"/>
          <w:szCs w:val="24"/>
        </w:rPr>
        <w:t xml:space="preserve"> </w:t>
      </w:r>
      <w:r w:rsidRPr="00EF4E5E">
        <w:rPr>
          <w:spacing w:val="2"/>
          <w:sz w:val="24"/>
          <w:szCs w:val="24"/>
        </w:rPr>
        <w:t>194-V.</w:t>
      </w:r>
    </w:p>
    <w:p w:rsidR="00B26C50" w:rsidRPr="00EF4E5E" w:rsidRDefault="009F06DD" w:rsidP="00C2256F">
      <w:pPr>
        <w:pStyle w:val="a4"/>
        <w:numPr>
          <w:ilvl w:val="0"/>
          <w:numId w:val="1"/>
        </w:numPr>
        <w:tabs>
          <w:tab w:val="left" w:pos="993"/>
          <w:tab w:val="left" w:pos="1128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>Закон Республики Казахстан «О рекламе» (№ 508 - II от 19 декабря 2003</w:t>
      </w:r>
      <w:r w:rsidRPr="00EF4E5E">
        <w:rPr>
          <w:spacing w:val="32"/>
          <w:sz w:val="24"/>
          <w:szCs w:val="24"/>
        </w:rPr>
        <w:t xml:space="preserve"> </w:t>
      </w:r>
      <w:r w:rsidRPr="00EF4E5E">
        <w:rPr>
          <w:sz w:val="24"/>
          <w:szCs w:val="24"/>
        </w:rPr>
        <w:t>г.).</w:t>
      </w:r>
    </w:p>
    <w:p w:rsidR="00B26C50" w:rsidRPr="00EF4E5E" w:rsidRDefault="009F06DD" w:rsidP="00C2256F">
      <w:pPr>
        <w:pStyle w:val="a4"/>
        <w:numPr>
          <w:ilvl w:val="0"/>
          <w:numId w:val="1"/>
        </w:numPr>
        <w:tabs>
          <w:tab w:val="left" w:pos="993"/>
          <w:tab w:val="left" w:pos="1128"/>
          <w:tab w:val="left" w:pos="1200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>Правила дорожного движения, основных положений по допуску транспортных средств к эксплуатации, перечня оперативных и специальных служб, транспорт которых подлежит оборудованию специальными световыми и звуковыми сигналами и окраске по специальным цветографическим схемам (приняты постановлением  Правительства Республики Казахстан от 13 ноября 2014 года №</w:t>
      </w:r>
      <w:r w:rsidRPr="00EF4E5E">
        <w:rPr>
          <w:spacing w:val="11"/>
          <w:sz w:val="24"/>
          <w:szCs w:val="24"/>
        </w:rPr>
        <w:t xml:space="preserve"> </w:t>
      </w:r>
      <w:r w:rsidRPr="00EF4E5E">
        <w:rPr>
          <w:sz w:val="24"/>
          <w:szCs w:val="24"/>
        </w:rPr>
        <w:t>1196).</w:t>
      </w:r>
    </w:p>
    <w:p w:rsidR="00B26C50" w:rsidRPr="00EF4E5E" w:rsidRDefault="005B3A30" w:rsidP="00C2256F">
      <w:pPr>
        <w:pStyle w:val="a4"/>
        <w:numPr>
          <w:ilvl w:val="0"/>
          <w:numId w:val="1"/>
        </w:numPr>
        <w:tabs>
          <w:tab w:val="left" w:pos="993"/>
          <w:tab w:val="left" w:pos="1128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>Закон Республики Казахстан  «Об  особо  охраняемых  природных  территориях»  (№ 175-III от 7 июля 2006</w:t>
      </w:r>
      <w:r w:rsidRPr="00EF4E5E">
        <w:rPr>
          <w:spacing w:val="8"/>
          <w:sz w:val="24"/>
          <w:szCs w:val="24"/>
        </w:rPr>
        <w:t xml:space="preserve"> </w:t>
      </w:r>
      <w:r w:rsidRPr="00EF4E5E">
        <w:rPr>
          <w:sz w:val="24"/>
          <w:szCs w:val="24"/>
        </w:rPr>
        <w:t>года).</w:t>
      </w:r>
    </w:p>
    <w:p w:rsidR="00246315" w:rsidRPr="00EF4E5E" w:rsidRDefault="005B3A30" w:rsidP="00C2256F">
      <w:pPr>
        <w:pStyle w:val="a4"/>
        <w:numPr>
          <w:ilvl w:val="0"/>
          <w:numId w:val="1"/>
        </w:numPr>
        <w:tabs>
          <w:tab w:val="left" w:pos="993"/>
          <w:tab w:val="left" w:pos="1128"/>
          <w:tab w:val="left" w:pos="1175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>Закон  Республики  Казахстан  «О языках в Республике  Казахстан» (№ 151-1</w:t>
      </w:r>
      <w:r w:rsidRPr="00EF4E5E">
        <w:rPr>
          <w:sz w:val="24"/>
          <w:szCs w:val="24"/>
          <w:lang w:val="ru-RU"/>
        </w:rPr>
        <w:t xml:space="preserve"> </w:t>
      </w:r>
      <w:r w:rsidRPr="00EF4E5E">
        <w:rPr>
          <w:sz w:val="24"/>
          <w:szCs w:val="24"/>
        </w:rPr>
        <w:t>от 11 июля 1997</w:t>
      </w:r>
      <w:r w:rsidRPr="00EF4E5E">
        <w:rPr>
          <w:spacing w:val="4"/>
          <w:sz w:val="24"/>
          <w:szCs w:val="24"/>
        </w:rPr>
        <w:t xml:space="preserve"> </w:t>
      </w:r>
      <w:r w:rsidRPr="00EF4E5E">
        <w:rPr>
          <w:sz w:val="24"/>
          <w:szCs w:val="24"/>
        </w:rPr>
        <w:t>г.).</w:t>
      </w:r>
    </w:p>
    <w:p w:rsidR="00B26C50" w:rsidRPr="00EF4E5E" w:rsidRDefault="005B3A30" w:rsidP="00C2256F">
      <w:pPr>
        <w:pStyle w:val="a4"/>
        <w:numPr>
          <w:ilvl w:val="0"/>
          <w:numId w:val="1"/>
        </w:numPr>
        <w:tabs>
          <w:tab w:val="left" w:pos="993"/>
          <w:tab w:val="left" w:pos="1128"/>
          <w:tab w:val="left" w:pos="1175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>Правила размещения объектов наружной (визуальной) рекламы на открытом пространстве за пределами помещений в населенных пунктах</w:t>
      </w:r>
      <w:r w:rsidRPr="00EF4E5E">
        <w:rPr>
          <w:sz w:val="24"/>
          <w:szCs w:val="24"/>
          <w:lang w:val="ru-RU"/>
        </w:rPr>
        <w:t xml:space="preserve"> (утверждены приказом Министра индустрии и инфраструктурного развития Республики Казахстан от 18 апреля 2019 года № 233)</w:t>
      </w:r>
      <w:r w:rsidRPr="00EF4E5E">
        <w:rPr>
          <w:sz w:val="24"/>
          <w:szCs w:val="24"/>
        </w:rPr>
        <w:t>.</w:t>
      </w:r>
    </w:p>
    <w:p w:rsidR="00B26C50" w:rsidRPr="00EF4E5E" w:rsidRDefault="005B3A30" w:rsidP="00C2256F">
      <w:pPr>
        <w:pStyle w:val="a4"/>
        <w:numPr>
          <w:ilvl w:val="0"/>
          <w:numId w:val="1"/>
        </w:numPr>
        <w:tabs>
          <w:tab w:val="left" w:pos="993"/>
          <w:tab w:val="left" w:pos="1128"/>
          <w:tab w:val="left" w:pos="1171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>Правила устройства электроустановок (ПУЭ). (утверждены Приказом Министра энергетики Республики Казахстан от 20 марта 2015 года № 230).</w:t>
      </w:r>
    </w:p>
    <w:p w:rsidR="00C2256F" w:rsidRPr="00EF4E5E" w:rsidRDefault="00C2256F" w:rsidP="00C2256F">
      <w:pPr>
        <w:pStyle w:val="a4"/>
        <w:numPr>
          <w:ilvl w:val="0"/>
          <w:numId w:val="1"/>
        </w:numPr>
        <w:tabs>
          <w:tab w:val="left" w:pos="993"/>
          <w:tab w:val="left" w:pos="1128"/>
          <w:tab w:val="left" w:pos="1325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>Технический регламент Республики Казахстан «Требования к безопасности железобетонных, бетонных конструкций» (утвержден постановлением Правительства Республики Казахстан от 22.12.2008 года №</w:t>
      </w:r>
      <w:r w:rsidRPr="00EF4E5E">
        <w:rPr>
          <w:spacing w:val="-4"/>
          <w:sz w:val="24"/>
          <w:szCs w:val="24"/>
        </w:rPr>
        <w:t xml:space="preserve"> </w:t>
      </w:r>
      <w:r w:rsidRPr="00EF4E5E">
        <w:rPr>
          <w:sz w:val="24"/>
          <w:szCs w:val="24"/>
        </w:rPr>
        <w:t>1198).</w:t>
      </w:r>
    </w:p>
    <w:p w:rsidR="00C2256F" w:rsidRPr="00EF4E5E" w:rsidRDefault="00C2256F" w:rsidP="00C2256F">
      <w:pPr>
        <w:pStyle w:val="a4"/>
        <w:numPr>
          <w:ilvl w:val="0"/>
          <w:numId w:val="1"/>
        </w:numPr>
        <w:tabs>
          <w:tab w:val="left" w:pos="993"/>
          <w:tab w:val="left" w:pos="1128"/>
          <w:tab w:val="left" w:pos="1324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>Технический регламент Республики Казахстан «Требования к безопасности металлических конструкций» (утвержден постановлением Правительства Республики Казахстан от 31.12.2008 года №</w:t>
      </w:r>
      <w:r w:rsidRPr="00EF4E5E">
        <w:rPr>
          <w:spacing w:val="-6"/>
          <w:sz w:val="24"/>
          <w:szCs w:val="24"/>
        </w:rPr>
        <w:t xml:space="preserve"> </w:t>
      </w:r>
      <w:r w:rsidRPr="00EF4E5E">
        <w:rPr>
          <w:sz w:val="24"/>
          <w:szCs w:val="24"/>
        </w:rPr>
        <w:t>1353).</w:t>
      </w:r>
    </w:p>
    <w:p w:rsidR="00C2256F" w:rsidRPr="00EF4E5E" w:rsidRDefault="00C2256F" w:rsidP="00C2256F">
      <w:pPr>
        <w:pStyle w:val="a4"/>
        <w:numPr>
          <w:ilvl w:val="0"/>
          <w:numId w:val="1"/>
        </w:numPr>
        <w:tabs>
          <w:tab w:val="left" w:pos="993"/>
          <w:tab w:val="left" w:pos="1128"/>
          <w:tab w:val="left" w:pos="1325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>Технический регламент Республики Казахстан «Требования к безопасности деревянных конструкций» (утвержден постановлением Правительства Республики Казахстан от 26.12.2008 года №</w:t>
      </w:r>
      <w:r w:rsidRPr="00EF4E5E">
        <w:rPr>
          <w:spacing w:val="-3"/>
          <w:sz w:val="24"/>
          <w:szCs w:val="24"/>
        </w:rPr>
        <w:t xml:space="preserve"> </w:t>
      </w:r>
      <w:r w:rsidRPr="00EF4E5E">
        <w:rPr>
          <w:sz w:val="24"/>
          <w:szCs w:val="24"/>
        </w:rPr>
        <w:t>1265).</w:t>
      </w:r>
    </w:p>
    <w:p w:rsidR="00C2256F" w:rsidRPr="00EF4E5E" w:rsidRDefault="00C2256F" w:rsidP="00C2256F">
      <w:pPr>
        <w:pStyle w:val="a4"/>
        <w:numPr>
          <w:ilvl w:val="0"/>
          <w:numId w:val="1"/>
        </w:numPr>
        <w:tabs>
          <w:tab w:val="left" w:pos="993"/>
          <w:tab w:val="left" w:pos="1128"/>
          <w:tab w:val="left" w:pos="1365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>Технический регламент Республики Казахстан «Требования к безопасности конструкций из других материалов» (утвержден постановлением Правительства Республики Казахстан от 31.12.2008 года №</w:t>
      </w:r>
      <w:r w:rsidRPr="00EF4E5E">
        <w:rPr>
          <w:spacing w:val="-6"/>
          <w:sz w:val="24"/>
          <w:szCs w:val="24"/>
        </w:rPr>
        <w:t xml:space="preserve"> </w:t>
      </w:r>
      <w:r w:rsidRPr="00EF4E5E">
        <w:rPr>
          <w:sz w:val="24"/>
          <w:szCs w:val="24"/>
        </w:rPr>
        <w:t>1351).</w:t>
      </w:r>
    </w:p>
    <w:p w:rsidR="00C2256F" w:rsidRPr="00EF4E5E" w:rsidRDefault="00C2256F" w:rsidP="00C2256F">
      <w:pPr>
        <w:pStyle w:val="a4"/>
        <w:numPr>
          <w:ilvl w:val="0"/>
          <w:numId w:val="1"/>
        </w:numPr>
        <w:tabs>
          <w:tab w:val="left" w:pos="993"/>
          <w:tab w:val="left" w:pos="1128"/>
          <w:tab w:val="left" w:pos="1578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>Технический регламент Таможенного союза ТР ТС</w:t>
      </w:r>
      <w:r w:rsidRPr="00EF4E5E">
        <w:rPr>
          <w:spacing w:val="56"/>
          <w:sz w:val="24"/>
          <w:szCs w:val="24"/>
        </w:rPr>
        <w:t xml:space="preserve"> </w:t>
      </w:r>
      <w:r w:rsidRPr="00EF4E5E">
        <w:rPr>
          <w:sz w:val="24"/>
          <w:szCs w:val="24"/>
        </w:rPr>
        <w:t>004/2011</w:t>
      </w:r>
      <w:r w:rsidRPr="00EF4E5E">
        <w:rPr>
          <w:sz w:val="24"/>
          <w:szCs w:val="24"/>
          <w:lang w:val="ru-RU"/>
        </w:rPr>
        <w:t xml:space="preserve"> </w:t>
      </w:r>
      <w:r w:rsidRPr="00EF4E5E">
        <w:rPr>
          <w:sz w:val="24"/>
          <w:szCs w:val="24"/>
        </w:rPr>
        <w:t>«О безопасности низковольтного оборудования» (принят Решением КТС от 16.08.2011</w:t>
      </w:r>
      <w:r w:rsidRPr="00EF4E5E">
        <w:rPr>
          <w:sz w:val="24"/>
          <w:szCs w:val="24"/>
          <w:lang w:val="ru-RU"/>
        </w:rPr>
        <w:t xml:space="preserve"> </w:t>
      </w:r>
      <w:r w:rsidRPr="00EF4E5E">
        <w:rPr>
          <w:sz w:val="24"/>
          <w:szCs w:val="24"/>
        </w:rPr>
        <w:t>№ 768).</w:t>
      </w:r>
    </w:p>
    <w:p w:rsidR="00C2256F" w:rsidRPr="00EF4E5E" w:rsidRDefault="00C2256F" w:rsidP="00C2256F">
      <w:pPr>
        <w:pStyle w:val="a4"/>
        <w:numPr>
          <w:ilvl w:val="0"/>
          <w:numId w:val="1"/>
        </w:numPr>
        <w:tabs>
          <w:tab w:val="left" w:pos="993"/>
          <w:tab w:val="left" w:pos="1128"/>
          <w:tab w:val="left" w:pos="1329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 xml:space="preserve">Технический регламент Республики Казахстан «Общие требования пожарной безопасности» (утвержден </w:t>
      </w:r>
      <w:r w:rsidRPr="00EF4E5E">
        <w:rPr>
          <w:sz w:val="24"/>
          <w:szCs w:val="24"/>
          <w:lang w:val="ru-RU"/>
        </w:rPr>
        <w:t>приказом Министра внутренних дел</w:t>
      </w:r>
      <w:r w:rsidRPr="00EF4E5E">
        <w:rPr>
          <w:sz w:val="24"/>
          <w:szCs w:val="24"/>
        </w:rPr>
        <w:t xml:space="preserve"> РК от </w:t>
      </w:r>
      <w:r w:rsidRPr="00EF4E5E">
        <w:rPr>
          <w:sz w:val="24"/>
          <w:szCs w:val="24"/>
          <w:lang w:val="ru-RU"/>
        </w:rPr>
        <w:t>23</w:t>
      </w:r>
      <w:r w:rsidRPr="00EF4E5E">
        <w:rPr>
          <w:sz w:val="24"/>
          <w:szCs w:val="24"/>
        </w:rPr>
        <w:t>.0</w:t>
      </w:r>
      <w:r w:rsidRPr="00EF4E5E">
        <w:rPr>
          <w:sz w:val="24"/>
          <w:szCs w:val="24"/>
          <w:lang w:val="ru-RU"/>
        </w:rPr>
        <w:t>6</w:t>
      </w:r>
      <w:r w:rsidRPr="00EF4E5E">
        <w:rPr>
          <w:sz w:val="24"/>
          <w:szCs w:val="24"/>
        </w:rPr>
        <w:t>.20</w:t>
      </w:r>
      <w:r w:rsidRPr="00EF4E5E">
        <w:rPr>
          <w:sz w:val="24"/>
          <w:szCs w:val="24"/>
          <w:lang w:val="ru-RU"/>
        </w:rPr>
        <w:t>17</w:t>
      </w:r>
      <w:r w:rsidRPr="00EF4E5E">
        <w:rPr>
          <w:sz w:val="24"/>
          <w:szCs w:val="24"/>
        </w:rPr>
        <w:t xml:space="preserve"> №</w:t>
      </w:r>
      <w:r w:rsidRPr="00EF4E5E">
        <w:rPr>
          <w:spacing w:val="20"/>
          <w:sz w:val="24"/>
          <w:szCs w:val="24"/>
        </w:rPr>
        <w:t xml:space="preserve"> </w:t>
      </w:r>
      <w:r w:rsidRPr="00EF4E5E">
        <w:rPr>
          <w:sz w:val="24"/>
          <w:szCs w:val="24"/>
        </w:rPr>
        <w:t>4</w:t>
      </w:r>
      <w:r w:rsidRPr="00EF4E5E">
        <w:rPr>
          <w:sz w:val="24"/>
          <w:szCs w:val="24"/>
          <w:lang w:val="ru-RU"/>
        </w:rPr>
        <w:t>39</w:t>
      </w:r>
      <w:r w:rsidRPr="00EF4E5E">
        <w:rPr>
          <w:sz w:val="24"/>
          <w:szCs w:val="24"/>
        </w:rPr>
        <w:t>).</w:t>
      </w:r>
    </w:p>
    <w:p w:rsidR="00C2256F" w:rsidRPr="00EF4E5E" w:rsidRDefault="00C2256F" w:rsidP="00C2256F">
      <w:pPr>
        <w:pStyle w:val="a4"/>
        <w:numPr>
          <w:ilvl w:val="0"/>
          <w:numId w:val="1"/>
        </w:numPr>
        <w:tabs>
          <w:tab w:val="left" w:pos="993"/>
          <w:tab w:val="left" w:pos="1128"/>
          <w:tab w:val="left" w:pos="1356"/>
        </w:tabs>
        <w:ind w:left="0" w:right="2" w:firstLine="567"/>
        <w:jc w:val="both"/>
        <w:rPr>
          <w:sz w:val="24"/>
          <w:szCs w:val="24"/>
        </w:rPr>
      </w:pPr>
      <w:r w:rsidRPr="00EF4E5E">
        <w:rPr>
          <w:sz w:val="24"/>
          <w:szCs w:val="24"/>
        </w:rPr>
        <w:t>ГОСТ 32758-2014 Дороги автомобильные общего пользования. Временные технические средства организации дорожного движения. Технические требования и правила применения.</w:t>
      </w:r>
    </w:p>
    <w:p w:rsidR="000D5EA6" w:rsidRPr="00EF4E5E" w:rsidRDefault="000D5EA6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Default="00C2256F" w:rsidP="000D5EA6">
      <w:pPr>
        <w:pStyle w:val="a3"/>
        <w:ind w:firstLine="567"/>
        <w:jc w:val="both"/>
        <w:rPr>
          <w:sz w:val="20"/>
        </w:rPr>
      </w:pPr>
    </w:p>
    <w:p w:rsidR="00EF4E5E" w:rsidRPr="00EF4E5E" w:rsidRDefault="00EF4E5E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C2256F" w:rsidRPr="00EF4E5E" w:rsidRDefault="00C2256F" w:rsidP="000D5EA6">
      <w:pPr>
        <w:pStyle w:val="a3"/>
        <w:ind w:firstLine="567"/>
        <w:jc w:val="both"/>
        <w:rPr>
          <w:sz w:val="20"/>
        </w:rPr>
      </w:pPr>
    </w:p>
    <w:p w:rsidR="000D5EA6" w:rsidRPr="00EF4E5E" w:rsidRDefault="000D5EA6" w:rsidP="000D5EA6">
      <w:pPr>
        <w:pStyle w:val="2"/>
        <w:pBdr>
          <w:top w:val="single" w:sz="4" w:space="1" w:color="auto"/>
        </w:pBdr>
        <w:tabs>
          <w:tab w:val="left" w:pos="8135"/>
        </w:tabs>
        <w:spacing w:line="262" w:lineRule="exact"/>
        <w:ind w:left="0" w:firstLine="567"/>
        <w:jc w:val="both"/>
        <w:rPr>
          <w:color w:val="231F20"/>
        </w:rPr>
      </w:pPr>
    </w:p>
    <w:p w:rsidR="000D5EA6" w:rsidRPr="00EF4E5E" w:rsidRDefault="000D5EA6" w:rsidP="00F26484">
      <w:pPr>
        <w:pStyle w:val="2"/>
        <w:pBdr>
          <w:top w:val="single" w:sz="4" w:space="1" w:color="auto"/>
        </w:pBdr>
        <w:tabs>
          <w:tab w:val="left" w:pos="8135"/>
        </w:tabs>
        <w:ind w:left="0" w:firstLine="567"/>
        <w:jc w:val="right"/>
      </w:pPr>
      <w:r w:rsidRPr="00EF4E5E">
        <w:rPr>
          <w:color w:val="231F20"/>
        </w:rPr>
        <w:t>МКС 03.220.20</w:t>
      </w:r>
    </w:p>
    <w:p w:rsidR="000D5EA6" w:rsidRPr="00EF4E5E" w:rsidRDefault="000D5EA6" w:rsidP="000D5EA6">
      <w:pPr>
        <w:pStyle w:val="a3"/>
        <w:ind w:firstLine="567"/>
        <w:jc w:val="both"/>
        <w:rPr>
          <w:b/>
          <w:sz w:val="23"/>
        </w:rPr>
      </w:pPr>
    </w:p>
    <w:p w:rsidR="000D5EA6" w:rsidRPr="00EF4E5E" w:rsidRDefault="000D5EA6" w:rsidP="000D5EA6">
      <w:pPr>
        <w:pStyle w:val="a3"/>
        <w:pBdr>
          <w:bottom w:val="single" w:sz="4" w:space="1" w:color="auto"/>
        </w:pBdr>
        <w:ind w:firstLine="567"/>
        <w:jc w:val="both"/>
        <w:rPr>
          <w:color w:val="231F20"/>
          <w:lang w:val="ru-RU"/>
        </w:rPr>
      </w:pPr>
      <w:r w:rsidRPr="00EF4E5E">
        <w:rPr>
          <w:b/>
          <w:color w:val="231F20"/>
        </w:rPr>
        <w:t xml:space="preserve">Ключевые слова: </w:t>
      </w:r>
      <w:r w:rsidRPr="00EF4E5E">
        <w:rPr>
          <w:color w:val="231F20"/>
        </w:rPr>
        <w:t xml:space="preserve">наружная </w:t>
      </w:r>
      <w:r w:rsidR="000E3BFA" w:rsidRPr="00EF4E5E">
        <w:rPr>
          <w:color w:val="231F20"/>
          <w:lang w:val="ru-RU"/>
        </w:rPr>
        <w:t xml:space="preserve">(визуальная) </w:t>
      </w:r>
      <w:r w:rsidRPr="00EF4E5E">
        <w:rPr>
          <w:color w:val="231F20"/>
        </w:rPr>
        <w:t xml:space="preserve">реклама, </w:t>
      </w:r>
      <w:r w:rsidR="000E3BFA" w:rsidRPr="00EF4E5E">
        <w:rPr>
          <w:color w:val="231F20"/>
          <w:lang w:val="ru-RU"/>
        </w:rPr>
        <w:t xml:space="preserve">объект наружной (визуальной) рекламы </w:t>
      </w:r>
      <w:r w:rsidRPr="00EF4E5E">
        <w:rPr>
          <w:color w:val="231F20"/>
        </w:rPr>
        <w:t xml:space="preserve">полоса отвода, автомобильные дороги общего пользования, территории городских и сельских населенных пунктов, размещение, знаки информирования об объектах сервиса, национальный оператор автомобильных дорог, безопасность движения, требования к </w:t>
      </w:r>
      <w:r w:rsidR="001C6496" w:rsidRPr="00EF4E5E">
        <w:rPr>
          <w:color w:val="231F20"/>
          <w:lang w:val="ru-RU"/>
        </w:rPr>
        <w:t>объектам наружной (визуальной) рекламы.</w:t>
      </w:r>
    </w:p>
    <w:p w:rsidR="000D5EA6" w:rsidRPr="00EF4E5E" w:rsidRDefault="000D5EA6" w:rsidP="000D5EA6">
      <w:pPr>
        <w:pStyle w:val="a3"/>
        <w:pBdr>
          <w:bottom w:val="single" w:sz="4" w:space="1" w:color="auto"/>
        </w:pBdr>
        <w:spacing w:before="1" w:line="264" w:lineRule="auto"/>
        <w:ind w:firstLine="567"/>
        <w:jc w:val="both"/>
      </w:pPr>
    </w:p>
    <w:p w:rsidR="000D5EA6" w:rsidRPr="00EF4E5E" w:rsidRDefault="000D5EA6" w:rsidP="000D5EA6">
      <w:pPr>
        <w:pStyle w:val="2"/>
        <w:pBdr>
          <w:top w:val="single" w:sz="4" w:space="1" w:color="auto"/>
        </w:pBdr>
        <w:tabs>
          <w:tab w:val="left" w:pos="8135"/>
        </w:tabs>
        <w:spacing w:line="262" w:lineRule="exact"/>
        <w:ind w:left="0" w:firstLine="567"/>
        <w:jc w:val="both"/>
        <w:rPr>
          <w:color w:val="231F20"/>
        </w:rPr>
      </w:pPr>
    </w:p>
    <w:p w:rsidR="000D5EA6" w:rsidRPr="00EF4E5E" w:rsidRDefault="000D5EA6" w:rsidP="00F26484">
      <w:pPr>
        <w:pStyle w:val="2"/>
        <w:pBdr>
          <w:top w:val="single" w:sz="4" w:space="1" w:color="auto"/>
        </w:pBdr>
        <w:tabs>
          <w:tab w:val="left" w:pos="8135"/>
        </w:tabs>
        <w:ind w:left="0" w:firstLine="567"/>
        <w:jc w:val="right"/>
      </w:pPr>
      <w:r w:rsidRPr="00EF4E5E">
        <w:rPr>
          <w:color w:val="231F20"/>
        </w:rPr>
        <w:t>МКС 03.220.20</w:t>
      </w:r>
    </w:p>
    <w:p w:rsidR="000D5EA6" w:rsidRPr="00EF4E5E" w:rsidRDefault="000D5EA6" w:rsidP="000D5EA6">
      <w:pPr>
        <w:pStyle w:val="a3"/>
        <w:ind w:firstLine="567"/>
        <w:jc w:val="both"/>
        <w:rPr>
          <w:b/>
          <w:sz w:val="23"/>
        </w:rPr>
      </w:pPr>
    </w:p>
    <w:p w:rsidR="000D5EA6" w:rsidRPr="00EF4E5E" w:rsidRDefault="000D5EA6" w:rsidP="000D5EA6">
      <w:pPr>
        <w:pStyle w:val="a3"/>
        <w:pBdr>
          <w:bottom w:val="single" w:sz="4" w:space="1" w:color="auto"/>
        </w:pBdr>
        <w:ind w:firstLine="567"/>
        <w:jc w:val="both"/>
        <w:rPr>
          <w:color w:val="231F20"/>
        </w:rPr>
      </w:pPr>
      <w:r w:rsidRPr="00EF4E5E">
        <w:rPr>
          <w:b/>
          <w:color w:val="231F20"/>
        </w:rPr>
        <w:t xml:space="preserve">Ключевые слова: </w:t>
      </w:r>
      <w:r w:rsidR="001C6496" w:rsidRPr="00EF4E5E">
        <w:rPr>
          <w:color w:val="231F20"/>
        </w:rPr>
        <w:t xml:space="preserve">наружная </w:t>
      </w:r>
      <w:r w:rsidR="001C6496" w:rsidRPr="00EF4E5E">
        <w:rPr>
          <w:color w:val="231F20"/>
          <w:lang w:val="ru-RU"/>
        </w:rPr>
        <w:t xml:space="preserve">(визуальная) </w:t>
      </w:r>
      <w:r w:rsidR="001C6496" w:rsidRPr="00EF4E5E">
        <w:rPr>
          <w:color w:val="231F20"/>
        </w:rPr>
        <w:t xml:space="preserve">реклама, </w:t>
      </w:r>
      <w:r w:rsidR="001C6496" w:rsidRPr="00EF4E5E">
        <w:rPr>
          <w:color w:val="231F20"/>
          <w:lang w:val="ru-RU"/>
        </w:rPr>
        <w:t xml:space="preserve">объект наружной (визуальной) рекламы </w:t>
      </w:r>
      <w:r w:rsidR="001C6496" w:rsidRPr="00EF4E5E">
        <w:rPr>
          <w:color w:val="231F20"/>
        </w:rPr>
        <w:t xml:space="preserve">полоса отвода, автомобильные дороги общего пользования, территории городских и сельских населенных пунктов, размещение, знаки информирования об объектах сервиса, национальный оператор автомобильных дорог, безопасность движения, требования к </w:t>
      </w:r>
      <w:r w:rsidR="001C6496" w:rsidRPr="00EF4E5E">
        <w:rPr>
          <w:color w:val="231F20"/>
          <w:lang w:val="ru-RU"/>
        </w:rPr>
        <w:t>объектам наружной (визуальной) рекламы.</w:t>
      </w:r>
    </w:p>
    <w:p w:rsidR="000D5EA6" w:rsidRPr="00EF4E5E" w:rsidRDefault="000D5EA6" w:rsidP="000D5EA6">
      <w:pPr>
        <w:pStyle w:val="a3"/>
        <w:pBdr>
          <w:bottom w:val="single" w:sz="4" w:space="1" w:color="auto"/>
        </w:pBdr>
        <w:spacing w:before="1" w:line="264" w:lineRule="auto"/>
        <w:ind w:firstLine="567"/>
        <w:jc w:val="both"/>
      </w:pPr>
    </w:p>
    <w:p w:rsidR="000D5EA6" w:rsidRPr="00EF4E5E" w:rsidRDefault="000D5EA6" w:rsidP="000D5EA6">
      <w:pPr>
        <w:pStyle w:val="a3"/>
        <w:rPr>
          <w:sz w:val="20"/>
        </w:rPr>
      </w:pPr>
    </w:p>
    <w:p w:rsidR="00B26C50" w:rsidRPr="00EF4E5E" w:rsidRDefault="00B26C50">
      <w:pPr>
        <w:pStyle w:val="a3"/>
        <w:rPr>
          <w:sz w:val="20"/>
        </w:rPr>
      </w:pPr>
    </w:p>
    <w:p w:rsidR="000D5EA6" w:rsidRPr="00EF4E5E" w:rsidRDefault="000D5EA6" w:rsidP="000D5EA6">
      <w:pPr>
        <w:widowControl/>
        <w:autoSpaceDE/>
        <w:autoSpaceDN/>
        <w:ind w:firstLine="709"/>
        <w:jc w:val="both"/>
        <w:rPr>
          <w:rFonts w:eastAsia="Calibri"/>
          <w:bCs/>
          <w:sz w:val="24"/>
          <w:szCs w:val="24"/>
          <w:lang w:val="ru-RU" w:eastAsia="en-US" w:bidi="ru-RU"/>
        </w:rPr>
      </w:pPr>
      <w:r w:rsidRPr="00EF4E5E">
        <w:rPr>
          <w:rFonts w:eastAsia="Calibri"/>
          <w:bCs/>
          <w:sz w:val="24"/>
          <w:szCs w:val="24"/>
          <w:lang w:val="ru-RU" w:eastAsia="en-US" w:bidi="ru-RU"/>
        </w:rPr>
        <w:t xml:space="preserve">РАЗРАБОТЧИК: </w:t>
      </w:r>
    </w:p>
    <w:p w:rsidR="000D5EA6" w:rsidRPr="00EF4E5E" w:rsidRDefault="000D5EA6" w:rsidP="000D5EA6">
      <w:pPr>
        <w:widowControl/>
        <w:autoSpaceDE/>
        <w:autoSpaceDN/>
        <w:ind w:firstLine="709"/>
        <w:jc w:val="both"/>
        <w:rPr>
          <w:rFonts w:eastAsia="Calibri"/>
          <w:b/>
          <w:bCs/>
          <w:sz w:val="24"/>
          <w:szCs w:val="24"/>
          <w:lang w:val="ru-RU" w:eastAsia="en-US" w:bidi="ru-RU"/>
        </w:rPr>
      </w:pP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>ТОО Фирма Торговая палата</w:t>
      </w:r>
    </w:p>
    <w:p w:rsidR="000D5EA6" w:rsidRPr="00EF4E5E" w:rsidRDefault="000D5EA6" w:rsidP="000D5EA6">
      <w:pPr>
        <w:widowControl/>
        <w:autoSpaceDE/>
        <w:autoSpaceDN/>
        <w:ind w:firstLine="709"/>
        <w:jc w:val="both"/>
        <w:rPr>
          <w:rFonts w:eastAsia="Calibri"/>
          <w:b/>
          <w:bCs/>
          <w:sz w:val="24"/>
          <w:szCs w:val="24"/>
          <w:lang w:val="ru-RU" w:eastAsia="en-US" w:bidi="ru-RU"/>
        </w:rPr>
      </w:pPr>
    </w:p>
    <w:p w:rsidR="000D5EA6" w:rsidRPr="00EF4E5E" w:rsidRDefault="000D5EA6" w:rsidP="000D5EA6">
      <w:pPr>
        <w:widowControl/>
        <w:autoSpaceDE/>
        <w:autoSpaceDN/>
        <w:ind w:firstLine="709"/>
        <w:jc w:val="both"/>
        <w:rPr>
          <w:rFonts w:eastAsia="Calibri"/>
          <w:b/>
          <w:bCs/>
          <w:sz w:val="24"/>
          <w:szCs w:val="24"/>
          <w:lang w:val="ru-RU" w:eastAsia="en-US" w:bidi="ru-RU"/>
        </w:rPr>
      </w:pPr>
    </w:p>
    <w:p w:rsidR="000D5EA6" w:rsidRPr="00EF4E5E" w:rsidRDefault="000D5EA6" w:rsidP="000D5EA6">
      <w:pPr>
        <w:widowControl/>
        <w:autoSpaceDE/>
        <w:autoSpaceDN/>
        <w:ind w:firstLine="709"/>
        <w:jc w:val="both"/>
        <w:rPr>
          <w:rFonts w:eastAsia="Calibri"/>
          <w:b/>
          <w:bCs/>
          <w:sz w:val="24"/>
          <w:szCs w:val="24"/>
          <w:lang w:val="ru-RU" w:eastAsia="en-US" w:bidi="ru-RU"/>
        </w:rPr>
      </w:pP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>Директор</w:t>
      </w: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ab/>
      </w: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ab/>
      </w: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ab/>
      </w: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ab/>
      </w: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ab/>
      </w: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ab/>
      </w: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ab/>
      </w: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ab/>
        <w:t>Ефремов Ю.Ю.</w:t>
      </w:r>
    </w:p>
    <w:p w:rsidR="000D5EA6" w:rsidRPr="00EF4E5E" w:rsidRDefault="000D5EA6" w:rsidP="000D5EA6">
      <w:pPr>
        <w:widowControl/>
        <w:autoSpaceDE/>
        <w:autoSpaceDN/>
        <w:ind w:firstLine="709"/>
        <w:jc w:val="both"/>
        <w:rPr>
          <w:rFonts w:eastAsia="Calibri"/>
          <w:b/>
          <w:bCs/>
          <w:sz w:val="24"/>
          <w:szCs w:val="24"/>
          <w:lang w:val="ru-RU" w:eastAsia="en-US" w:bidi="ru-RU"/>
        </w:rPr>
      </w:pPr>
    </w:p>
    <w:p w:rsidR="000D5EA6" w:rsidRPr="00EF4E5E" w:rsidRDefault="000D5EA6" w:rsidP="000D5EA6">
      <w:pPr>
        <w:widowControl/>
        <w:autoSpaceDE/>
        <w:autoSpaceDN/>
        <w:ind w:firstLine="709"/>
        <w:jc w:val="both"/>
        <w:rPr>
          <w:rFonts w:eastAsia="Calibri"/>
          <w:b/>
          <w:bCs/>
          <w:sz w:val="24"/>
          <w:szCs w:val="24"/>
          <w:lang w:val="ru-RU" w:eastAsia="en-US" w:bidi="ru-RU"/>
        </w:rPr>
      </w:pPr>
    </w:p>
    <w:p w:rsidR="000D5EA6" w:rsidRPr="00EF4E5E" w:rsidRDefault="000D5EA6" w:rsidP="000D5EA6">
      <w:pPr>
        <w:widowControl/>
        <w:autoSpaceDE/>
        <w:autoSpaceDN/>
        <w:ind w:firstLine="709"/>
        <w:jc w:val="both"/>
        <w:rPr>
          <w:rFonts w:eastAsia="Calibri"/>
          <w:b/>
          <w:bCs/>
          <w:sz w:val="24"/>
          <w:szCs w:val="24"/>
          <w:lang w:val="ru-RU" w:eastAsia="en-US" w:bidi="ru-RU"/>
        </w:rPr>
      </w:pP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 xml:space="preserve">Руководитель проекта по разработке </w:t>
      </w: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ab/>
      </w: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ab/>
      </w: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ab/>
      </w:r>
      <w:r w:rsidRPr="00EF4E5E">
        <w:rPr>
          <w:rFonts w:eastAsia="Calibri"/>
          <w:b/>
          <w:bCs/>
          <w:sz w:val="24"/>
          <w:szCs w:val="24"/>
          <w:lang w:val="ru-RU" w:eastAsia="en-US" w:bidi="ru-RU"/>
        </w:rPr>
        <w:tab/>
        <w:t>Абишев Т.М.</w:t>
      </w:r>
    </w:p>
    <w:p w:rsidR="00B26C50" w:rsidRPr="00EF4E5E" w:rsidRDefault="00B26C50">
      <w:pPr>
        <w:pStyle w:val="a3"/>
        <w:rPr>
          <w:sz w:val="20"/>
          <w:lang w:val="ru-RU"/>
        </w:rPr>
      </w:pPr>
    </w:p>
    <w:p w:rsidR="00B26C50" w:rsidRPr="00EF4E5E" w:rsidRDefault="00B26C50">
      <w:pPr>
        <w:pStyle w:val="a3"/>
        <w:rPr>
          <w:sz w:val="20"/>
        </w:rPr>
      </w:pPr>
    </w:p>
    <w:p w:rsidR="00B26C50" w:rsidRPr="00EF4E5E" w:rsidRDefault="00B26C50">
      <w:pPr>
        <w:pStyle w:val="a3"/>
        <w:rPr>
          <w:sz w:val="20"/>
        </w:rPr>
      </w:pPr>
    </w:p>
    <w:p w:rsidR="00B26C50" w:rsidRPr="00EF4E5E" w:rsidRDefault="00B26C50">
      <w:pPr>
        <w:pStyle w:val="a3"/>
        <w:rPr>
          <w:sz w:val="20"/>
        </w:rPr>
      </w:pPr>
    </w:p>
    <w:sectPr w:rsidR="00B26C50" w:rsidRPr="00EF4E5E" w:rsidSect="000E3891">
      <w:headerReference w:type="even" r:id="rId19"/>
      <w:footerReference w:type="even" r:id="rId20"/>
      <w:pgSz w:w="11910" w:h="16840"/>
      <w:pgMar w:top="1418" w:right="1418" w:bottom="1418" w:left="1134" w:header="1020" w:footer="10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AC6" w:rsidRDefault="007C1AC6">
      <w:r>
        <w:separator/>
      </w:r>
    </w:p>
  </w:endnote>
  <w:endnote w:type="continuationSeparator" w:id="0">
    <w:p w:rsidR="007C1AC6" w:rsidRDefault="007C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501325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A62B9F" w:rsidRPr="00A62B9F" w:rsidRDefault="00A62B9F">
        <w:pPr>
          <w:pStyle w:val="a7"/>
          <w:rPr>
            <w:sz w:val="24"/>
          </w:rPr>
        </w:pPr>
        <w:r w:rsidRPr="00A62B9F">
          <w:rPr>
            <w:sz w:val="24"/>
          </w:rPr>
          <w:fldChar w:fldCharType="begin"/>
        </w:r>
        <w:r w:rsidRPr="00A62B9F">
          <w:rPr>
            <w:sz w:val="24"/>
          </w:rPr>
          <w:instrText>PAGE   \* MERGEFORMAT</w:instrText>
        </w:r>
        <w:r w:rsidRPr="00A62B9F">
          <w:rPr>
            <w:sz w:val="24"/>
          </w:rPr>
          <w:fldChar w:fldCharType="separate"/>
        </w:r>
        <w:r w:rsidR="000B055D" w:rsidRPr="000B055D">
          <w:rPr>
            <w:noProof/>
            <w:sz w:val="24"/>
            <w:lang w:val="ru-RU"/>
          </w:rPr>
          <w:t>II</w:t>
        </w:r>
        <w:r w:rsidRPr="00A62B9F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2125722556"/>
      <w:docPartObj>
        <w:docPartGallery w:val="Page Numbers (Bottom of Page)"/>
        <w:docPartUnique/>
      </w:docPartObj>
    </w:sdtPr>
    <w:sdtEndPr/>
    <w:sdtContent>
      <w:p w:rsidR="00E17392" w:rsidRPr="00E17392" w:rsidRDefault="00E17392">
        <w:pPr>
          <w:pStyle w:val="a7"/>
          <w:rPr>
            <w:sz w:val="24"/>
          </w:rPr>
        </w:pPr>
        <w:r w:rsidRPr="00E17392">
          <w:rPr>
            <w:sz w:val="24"/>
          </w:rPr>
          <w:fldChar w:fldCharType="begin"/>
        </w:r>
        <w:r w:rsidRPr="00E17392">
          <w:rPr>
            <w:sz w:val="24"/>
          </w:rPr>
          <w:instrText>PAGE   \* MERGEFORMAT</w:instrText>
        </w:r>
        <w:r w:rsidRPr="00E17392">
          <w:rPr>
            <w:sz w:val="24"/>
          </w:rPr>
          <w:fldChar w:fldCharType="separate"/>
        </w:r>
        <w:r w:rsidR="000D31C3" w:rsidRPr="000D31C3">
          <w:rPr>
            <w:noProof/>
            <w:sz w:val="24"/>
            <w:lang w:val="ru-RU"/>
          </w:rPr>
          <w:t>4</w:t>
        </w:r>
        <w:r w:rsidRPr="00E17392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2954843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623D05" w:rsidRPr="00623D05" w:rsidRDefault="00623D05">
        <w:pPr>
          <w:pStyle w:val="a7"/>
          <w:jc w:val="right"/>
          <w:rPr>
            <w:sz w:val="24"/>
          </w:rPr>
        </w:pPr>
        <w:r w:rsidRPr="00623D05">
          <w:rPr>
            <w:sz w:val="24"/>
          </w:rPr>
          <w:fldChar w:fldCharType="begin"/>
        </w:r>
        <w:r w:rsidRPr="00623D05">
          <w:rPr>
            <w:sz w:val="24"/>
          </w:rPr>
          <w:instrText>PAGE   \* MERGEFORMAT</w:instrText>
        </w:r>
        <w:r w:rsidRPr="00623D05">
          <w:rPr>
            <w:sz w:val="24"/>
          </w:rPr>
          <w:fldChar w:fldCharType="separate"/>
        </w:r>
        <w:r w:rsidR="000D31C3" w:rsidRPr="000D31C3">
          <w:rPr>
            <w:noProof/>
            <w:sz w:val="24"/>
            <w:lang w:val="ru-RU"/>
          </w:rPr>
          <w:t>5</w:t>
        </w:r>
        <w:r w:rsidRPr="00623D05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7919008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0E3891" w:rsidRPr="000E3891" w:rsidRDefault="000E3891">
        <w:pPr>
          <w:pStyle w:val="a7"/>
          <w:rPr>
            <w:sz w:val="24"/>
          </w:rPr>
        </w:pPr>
        <w:r w:rsidRPr="000E3891">
          <w:rPr>
            <w:sz w:val="24"/>
          </w:rPr>
          <w:fldChar w:fldCharType="begin"/>
        </w:r>
        <w:r w:rsidRPr="000E3891">
          <w:rPr>
            <w:sz w:val="24"/>
          </w:rPr>
          <w:instrText>PAGE   \* MERGEFORMAT</w:instrText>
        </w:r>
        <w:r w:rsidRPr="000E3891">
          <w:rPr>
            <w:sz w:val="24"/>
          </w:rPr>
          <w:fldChar w:fldCharType="separate"/>
        </w:r>
        <w:r w:rsidR="000B055D" w:rsidRPr="000B055D">
          <w:rPr>
            <w:noProof/>
            <w:sz w:val="24"/>
            <w:lang w:val="ru-RU"/>
          </w:rPr>
          <w:t>10</w:t>
        </w:r>
        <w:r w:rsidRPr="000E3891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AC6" w:rsidRDefault="007C1AC6">
      <w:r>
        <w:separator/>
      </w:r>
    </w:p>
  </w:footnote>
  <w:footnote w:type="continuationSeparator" w:id="0">
    <w:p w:rsidR="007C1AC6" w:rsidRDefault="007C1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0E" w:rsidRPr="00295E0E" w:rsidRDefault="00295E0E" w:rsidP="006974D5">
    <w:pPr>
      <w:widowControl/>
      <w:tabs>
        <w:tab w:val="center" w:pos="4677"/>
        <w:tab w:val="right" w:pos="9355"/>
      </w:tabs>
      <w:autoSpaceDE/>
      <w:autoSpaceDN/>
      <w:rPr>
        <w:rFonts w:eastAsia="Calibri"/>
        <w:b/>
        <w:bCs/>
        <w:sz w:val="24"/>
        <w:szCs w:val="24"/>
        <w:lang w:val="ru-RU" w:eastAsia="en-US" w:bidi="ar-SA"/>
      </w:rPr>
    </w:pPr>
    <w:r w:rsidRPr="00295E0E">
      <w:rPr>
        <w:rFonts w:eastAsia="Calibri"/>
        <w:b/>
        <w:bCs/>
        <w:sz w:val="24"/>
        <w:szCs w:val="24"/>
        <w:lang w:val="ru-RU" w:eastAsia="en-US" w:bidi="ar-SA"/>
      </w:rPr>
      <w:t xml:space="preserve">СТ РК </w:t>
    </w:r>
    <w:r>
      <w:rPr>
        <w:rFonts w:eastAsia="Calibri"/>
        <w:b/>
        <w:bCs/>
        <w:sz w:val="24"/>
        <w:szCs w:val="24"/>
        <w:lang w:val="ru-RU" w:eastAsia="en-US" w:bidi="ar-SA"/>
      </w:rPr>
      <w:t>1633</w:t>
    </w:r>
  </w:p>
  <w:p w:rsidR="00295E0E" w:rsidRPr="00295E0E" w:rsidRDefault="00295E0E" w:rsidP="006974D5">
    <w:pPr>
      <w:widowControl/>
      <w:tabs>
        <w:tab w:val="center" w:pos="4677"/>
        <w:tab w:val="right" w:pos="9355"/>
      </w:tabs>
      <w:autoSpaceDE/>
      <w:autoSpaceDN/>
      <w:rPr>
        <w:rFonts w:eastAsia="Calibri"/>
        <w:i/>
        <w:sz w:val="24"/>
        <w:szCs w:val="24"/>
        <w:lang w:val="ru-RU" w:eastAsia="en-US" w:bidi="ar-SA"/>
      </w:rPr>
    </w:pPr>
    <w:r w:rsidRPr="00295E0E">
      <w:rPr>
        <w:rFonts w:eastAsia="Calibri"/>
        <w:bCs/>
        <w:i/>
        <w:sz w:val="24"/>
        <w:szCs w:val="24"/>
        <w:lang w:val="ru-RU" w:eastAsia="en-US" w:bidi="ar-SA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0E" w:rsidRPr="00295E0E" w:rsidRDefault="00295E0E" w:rsidP="00295E0E">
    <w:pPr>
      <w:widowControl/>
      <w:tabs>
        <w:tab w:val="center" w:pos="4677"/>
        <w:tab w:val="right" w:pos="9355"/>
      </w:tabs>
      <w:autoSpaceDE/>
      <w:autoSpaceDN/>
      <w:ind w:firstLine="567"/>
      <w:jc w:val="right"/>
      <w:rPr>
        <w:rFonts w:eastAsia="Calibri"/>
        <w:b/>
        <w:bCs/>
        <w:sz w:val="24"/>
        <w:szCs w:val="24"/>
        <w:lang w:val="ru-RU" w:eastAsia="en-US" w:bidi="ar-SA"/>
      </w:rPr>
    </w:pPr>
    <w:r w:rsidRPr="00295E0E">
      <w:rPr>
        <w:rFonts w:eastAsia="Calibri"/>
        <w:b/>
        <w:bCs/>
        <w:sz w:val="24"/>
        <w:szCs w:val="24"/>
        <w:lang w:val="ru-RU" w:eastAsia="en-US" w:bidi="ar-SA"/>
      </w:rPr>
      <w:t xml:space="preserve">СТ РК </w:t>
    </w:r>
    <w:r>
      <w:rPr>
        <w:rFonts w:eastAsia="Calibri"/>
        <w:b/>
        <w:bCs/>
        <w:sz w:val="24"/>
        <w:szCs w:val="24"/>
        <w:lang w:val="ru-RU" w:eastAsia="en-US" w:bidi="ar-SA"/>
      </w:rPr>
      <w:t>1633</w:t>
    </w:r>
  </w:p>
  <w:p w:rsidR="00295E0E" w:rsidRPr="00295E0E" w:rsidRDefault="00295E0E" w:rsidP="00295E0E">
    <w:pPr>
      <w:widowControl/>
      <w:tabs>
        <w:tab w:val="center" w:pos="4677"/>
        <w:tab w:val="right" w:pos="9355"/>
      </w:tabs>
      <w:autoSpaceDE/>
      <w:autoSpaceDN/>
      <w:ind w:firstLine="567"/>
      <w:jc w:val="right"/>
      <w:rPr>
        <w:rFonts w:eastAsia="Calibri"/>
        <w:i/>
        <w:sz w:val="24"/>
        <w:szCs w:val="24"/>
        <w:lang w:val="ru-RU" w:eastAsia="en-US" w:bidi="ar-SA"/>
      </w:rPr>
    </w:pPr>
    <w:r w:rsidRPr="00295E0E">
      <w:rPr>
        <w:rFonts w:eastAsia="Calibri"/>
        <w:bCs/>
        <w:i/>
        <w:sz w:val="24"/>
        <w:szCs w:val="24"/>
        <w:lang w:val="ru-RU" w:eastAsia="en-US" w:bidi="ar-SA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775" w:rsidRPr="003A2775" w:rsidRDefault="003A2775" w:rsidP="003A2775">
    <w:pPr>
      <w:widowControl/>
      <w:tabs>
        <w:tab w:val="center" w:pos="4677"/>
        <w:tab w:val="right" w:pos="9355"/>
      </w:tabs>
      <w:autoSpaceDE/>
      <w:autoSpaceDN/>
      <w:rPr>
        <w:rFonts w:eastAsia="Calibri"/>
        <w:b/>
        <w:bCs/>
        <w:sz w:val="24"/>
        <w:szCs w:val="24"/>
        <w:lang w:val="ru-RU" w:eastAsia="en-US" w:bidi="ar-SA"/>
      </w:rPr>
    </w:pPr>
    <w:r w:rsidRPr="003A2775">
      <w:rPr>
        <w:rFonts w:eastAsia="Calibri"/>
        <w:b/>
        <w:bCs/>
        <w:sz w:val="24"/>
        <w:szCs w:val="24"/>
        <w:lang w:val="ru-RU" w:eastAsia="en-US" w:bidi="ar-SA"/>
      </w:rPr>
      <w:t>СТ РК 1633</w:t>
    </w:r>
  </w:p>
  <w:p w:rsidR="003A2775" w:rsidRPr="003A2775" w:rsidRDefault="003A2775" w:rsidP="003A2775">
    <w:pPr>
      <w:widowControl/>
      <w:tabs>
        <w:tab w:val="center" w:pos="4677"/>
        <w:tab w:val="right" w:pos="9355"/>
      </w:tabs>
      <w:autoSpaceDE/>
      <w:autoSpaceDN/>
      <w:rPr>
        <w:rFonts w:eastAsia="Calibri"/>
        <w:i/>
        <w:sz w:val="24"/>
        <w:szCs w:val="24"/>
        <w:lang w:val="ru-RU" w:eastAsia="en-US" w:bidi="ar-SA"/>
      </w:rPr>
    </w:pPr>
    <w:r w:rsidRPr="003A2775">
      <w:rPr>
        <w:rFonts w:eastAsia="Calibri"/>
        <w:bCs/>
        <w:i/>
        <w:sz w:val="24"/>
        <w:szCs w:val="24"/>
        <w:lang w:val="ru-RU" w:eastAsia="en-US" w:bidi="ar-SA"/>
      </w:rPr>
      <w:t>(проект, редакция 1)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775" w:rsidRPr="003A2775" w:rsidRDefault="003A2775" w:rsidP="003A2775">
    <w:pPr>
      <w:widowControl/>
      <w:tabs>
        <w:tab w:val="center" w:pos="4677"/>
        <w:tab w:val="right" w:pos="9355"/>
      </w:tabs>
      <w:autoSpaceDE/>
      <w:autoSpaceDN/>
      <w:ind w:left="7080"/>
      <w:jc w:val="right"/>
      <w:rPr>
        <w:rFonts w:eastAsia="Calibri"/>
        <w:b/>
        <w:bCs/>
        <w:sz w:val="24"/>
        <w:szCs w:val="24"/>
        <w:lang w:val="ru-RU" w:eastAsia="en-US" w:bidi="ar-SA"/>
      </w:rPr>
    </w:pPr>
    <w:r w:rsidRPr="003A2775">
      <w:rPr>
        <w:rFonts w:eastAsia="Calibri"/>
        <w:b/>
        <w:bCs/>
        <w:sz w:val="24"/>
        <w:szCs w:val="24"/>
        <w:lang w:val="ru-RU" w:eastAsia="en-US" w:bidi="ar-SA"/>
      </w:rPr>
      <w:t>СТ РК 1633</w:t>
    </w:r>
  </w:p>
  <w:p w:rsidR="003A2775" w:rsidRPr="003A2775" w:rsidRDefault="003A2775" w:rsidP="003A2775">
    <w:pPr>
      <w:widowControl/>
      <w:tabs>
        <w:tab w:val="center" w:pos="4677"/>
        <w:tab w:val="right" w:pos="9355"/>
      </w:tabs>
      <w:autoSpaceDE/>
      <w:autoSpaceDN/>
      <w:ind w:left="7080"/>
      <w:jc w:val="right"/>
      <w:rPr>
        <w:rFonts w:eastAsia="Calibri"/>
        <w:i/>
        <w:sz w:val="24"/>
        <w:szCs w:val="24"/>
        <w:lang w:val="ru-RU" w:eastAsia="en-US" w:bidi="ar-SA"/>
      </w:rPr>
    </w:pPr>
    <w:r w:rsidRPr="003A2775">
      <w:rPr>
        <w:rFonts w:eastAsia="Calibri"/>
        <w:bCs/>
        <w:i/>
        <w:sz w:val="24"/>
        <w:szCs w:val="24"/>
        <w:lang w:val="ru-RU" w:eastAsia="en-US" w:bidi="ar-SA"/>
      </w:rPr>
      <w:t>(проект, редакция 1)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891" w:rsidRPr="003A2775" w:rsidRDefault="000E3891" w:rsidP="000E3891">
    <w:pPr>
      <w:widowControl/>
      <w:tabs>
        <w:tab w:val="center" w:pos="4677"/>
        <w:tab w:val="right" w:pos="9355"/>
      </w:tabs>
      <w:autoSpaceDE/>
      <w:autoSpaceDN/>
      <w:rPr>
        <w:rFonts w:eastAsia="Calibri"/>
        <w:b/>
        <w:bCs/>
        <w:sz w:val="24"/>
        <w:szCs w:val="24"/>
        <w:lang w:val="ru-RU" w:eastAsia="en-US" w:bidi="ar-SA"/>
      </w:rPr>
    </w:pPr>
    <w:r w:rsidRPr="003A2775">
      <w:rPr>
        <w:rFonts w:eastAsia="Calibri"/>
        <w:b/>
        <w:bCs/>
        <w:sz w:val="24"/>
        <w:szCs w:val="24"/>
        <w:lang w:val="ru-RU" w:eastAsia="en-US" w:bidi="ar-SA"/>
      </w:rPr>
      <w:t>СТ РК 1633</w:t>
    </w:r>
  </w:p>
  <w:p w:rsidR="000E3891" w:rsidRPr="003A2775" w:rsidRDefault="000E3891" w:rsidP="000E3891">
    <w:pPr>
      <w:widowControl/>
      <w:tabs>
        <w:tab w:val="center" w:pos="4677"/>
        <w:tab w:val="right" w:pos="9355"/>
      </w:tabs>
      <w:autoSpaceDE/>
      <w:autoSpaceDN/>
      <w:rPr>
        <w:rFonts w:eastAsia="Calibri"/>
        <w:i/>
        <w:sz w:val="24"/>
        <w:szCs w:val="24"/>
        <w:lang w:val="ru-RU" w:eastAsia="en-US" w:bidi="ar-SA"/>
      </w:rPr>
    </w:pPr>
    <w:r w:rsidRPr="003A2775">
      <w:rPr>
        <w:rFonts w:eastAsia="Calibri"/>
        <w:bCs/>
        <w:i/>
        <w:sz w:val="24"/>
        <w:szCs w:val="24"/>
        <w:lang w:val="ru-RU" w:eastAsia="en-US" w:bidi="ar-SA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F3586"/>
    <w:multiLevelType w:val="multilevel"/>
    <w:tmpl w:val="6F4425E8"/>
    <w:lvl w:ilvl="0">
      <w:start w:val="1"/>
      <w:numFmt w:val="decimal"/>
      <w:lvlText w:val="%1"/>
      <w:lvlJc w:val="left"/>
      <w:pPr>
        <w:ind w:left="978" w:hanging="180"/>
        <w:jc w:val="righ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kk-KZ" w:eastAsia="kk-KZ" w:bidi="kk-KZ"/>
      </w:rPr>
    </w:lvl>
    <w:lvl w:ilvl="1">
      <w:start w:val="1"/>
      <w:numFmt w:val="decimal"/>
      <w:lvlText w:val="%1.%2"/>
      <w:lvlJc w:val="left"/>
      <w:pPr>
        <w:ind w:left="232" w:hanging="379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kk-KZ" w:eastAsia="kk-KZ" w:bidi="kk-KZ"/>
      </w:rPr>
    </w:lvl>
    <w:lvl w:ilvl="2">
      <w:numFmt w:val="bullet"/>
      <w:lvlText w:val="•"/>
      <w:lvlJc w:val="left"/>
      <w:pPr>
        <w:ind w:left="980" w:hanging="379"/>
      </w:pPr>
      <w:rPr>
        <w:rFonts w:hint="default"/>
        <w:lang w:val="kk-KZ" w:eastAsia="kk-KZ" w:bidi="kk-KZ"/>
      </w:rPr>
    </w:lvl>
    <w:lvl w:ilvl="3">
      <w:numFmt w:val="bullet"/>
      <w:lvlText w:val="•"/>
      <w:lvlJc w:val="left"/>
      <w:pPr>
        <w:ind w:left="2108" w:hanging="379"/>
      </w:pPr>
      <w:rPr>
        <w:rFonts w:hint="default"/>
        <w:lang w:val="kk-KZ" w:eastAsia="kk-KZ" w:bidi="kk-KZ"/>
      </w:rPr>
    </w:lvl>
    <w:lvl w:ilvl="4">
      <w:numFmt w:val="bullet"/>
      <w:lvlText w:val="•"/>
      <w:lvlJc w:val="left"/>
      <w:pPr>
        <w:ind w:left="3236" w:hanging="379"/>
      </w:pPr>
      <w:rPr>
        <w:rFonts w:hint="default"/>
        <w:lang w:val="kk-KZ" w:eastAsia="kk-KZ" w:bidi="kk-KZ"/>
      </w:rPr>
    </w:lvl>
    <w:lvl w:ilvl="5">
      <w:numFmt w:val="bullet"/>
      <w:lvlText w:val="•"/>
      <w:lvlJc w:val="left"/>
      <w:pPr>
        <w:ind w:left="4364" w:hanging="379"/>
      </w:pPr>
      <w:rPr>
        <w:rFonts w:hint="default"/>
        <w:lang w:val="kk-KZ" w:eastAsia="kk-KZ" w:bidi="kk-KZ"/>
      </w:rPr>
    </w:lvl>
    <w:lvl w:ilvl="6">
      <w:numFmt w:val="bullet"/>
      <w:lvlText w:val="•"/>
      <w:lvlJc w:val="left"/>
      <w:pPr>
        <w:ind w:left="5492" w:hanging="379"/>
      </w:pPr>
      <w:rPr>
        <w:rFonts w:hint="default"/>
        <w:lang w:val="kk-KZ" w:eastAsia="kk-KZ" w:bidi="kk-KZ"/>
      </w:rPr>
    </w:lvl>
    <w:lvl w:ilvl="7">
      <w:numFmt w:val="bullet"/>
      <w:lvlText w:val="•"/>
      <w:lvlJc w:val="left"/>
      <w:pPr>
        <w:ind w:left="6620" w:hanging="379"/>
      </w:pPr>
      <w:rPr>
        <w:rFonts w:hint="default"/>
        <w:lang w:val="kk-KZ" w:eastAsia="kk-KZ" w:bidi="kk-KZ"/>
      </w:rPr>
    </w:lvl>
    <w:lvl w:ilvl="8">
      <w:numFmt w:val="bullet"/>
      <w:lvlText w:val="•"/>
      <w:lvlJc w:val="left"/>
      <w:pPr>
        <w:ind w:left="7748" w:hanging="379"/>
      </w:pPr>
      <w:rPr>
        <w:rFonts w:hint="default"/>
        <w:lang w:val="kk-KZ" w:eastAsia="kk-KZ" w:bidi="kk-KZ"/>
      </w:rPr>
    </w:lvl>
  </w:abstractNum>
  <w:abstractNum w:abstractNumId="1">
    <w:nsid w:val="0A534F6E"/>
    <w:multiLevelType w:val="multilevel"/>
    <w:tmpl w:val="43E871E2"/>
    <w:lvl w:ilvl="0">
      <w:start w:val="1"/>
      <w:numFmt w:val="decimal"/>
      <w:lvlText w:val="%1"/>
      <w:lvlJc w:val="left"/>
      <w:pPr>
        <w:ind w:left="978" w:hanging="180"/>
        <w:jc w:val="righ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kk-KZ" w:eastAsia="kk-KZ" w:bidi="kk-KZ"/>
      </w:rPr>
    </w:lvl>
    <w:lvl w:ilvl="1">
      <w:start w:val="1"/>
      <w:numFmt w:val="decimal"/>
      <w:lvlText w:val="%1.%2"/>
      <w:lvlJc w:val="left"/>
      <w:pPr>
        <w:ind w:left="232" w:hanging="456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4"/>
        <w:szCs w:val="24"/>
        <w:lang w:val="kk-KZ" w:eastAsia="kk-KZ" w:bidi="kk-KZ"/>
      </w:rPr>
    </w:lvl>
    <w:lvl w:ilvl="2">
      <w:numFmt w:val="bullet"/>
      <w:lvlText w:val="•"/>
      <w:lvlJc w:val="left"/>
      <w:pPr>
        <w:ind w:left="980" w:hanging="456"/>
      </w:pPr>
      <w:rPr>
        <w:rFonts w:hint="default"/>
        <w:lang w:val="kk-KZ" w:eastAsia="kk-KZ" w:bidi="kk-KZ"/>
      </w:rPr>
    </w:lvl>
    <w:lvl w:ilvl="3">
      <w:numFmt w:val="bullet"/>
      <w:lvlText w:val="•"/>
      <w:lvlJc w:val="left"/>
      <w:pPr>
        <w:ind w:left="2108" w:hanging="456"/>
      </w:pPr>
      <w:rPr>
        <w:rFonts w:hint="default"/>
        <w:lang w:val="kk-KZ" w:eastAsia="kk-KZ" w:bidi="kk-KZ"/>
      </w:rPr>
    </w:lvl>
    <w:lvl w:ilvl="4">
      <w:numFmt w:val="bullet"/>
      <w:lvlText w:val="•"/>
      <w:lvlJc w:val="left"/>
      <w:pPr>
        <w:ind w:left="3236" w:hanging="456"/>
      </w:pPr>
      <w:rPr>
        <w:rFonts w:hint="default"/>
        <w:lang w:val="kk-KZ" w:eastAsia="kk-KZ" w:bidi="kk-KZ"/>
      </w:rPr>
    </w:lvl>
    <w:lvl w:ilvl="5">
      <w:numFmt w:val="bullet"/>
      <w:lvlText w:val="•"/>
      <w:lvlJc w:val="left"/>
      <w:pPr>
        <w:ind w:left="4364" w:hanging="456"/>
      </w:pPr>
      <w:rPr>
        <w:rFonts w:hint="default"/>
        <w:lang w:val="kk-KZ" w:eastAsia="kk-KZ" w:bidi="kk-KZ"/>
      </w:rPr>
    </w:lvl>
    <w:lvl w:ilvl="6">
      <w:numFmt w:val="bullet"/>
      <w:lvlText w:val="•"/>
      <w:lvlJc w:val="left"/>
      <w:pPr>
        <w:ind w:left="5492" w:hanging="456"/>
      </w:pPr>
      <w:rPr>
        <w:rFonts w:hint="default"/>
        <w:lang w:val="kk-KZ" w:eastAsia="kk-KZ" w:bidi="kk-KZ"/>
      </w:rPr>
    </w:lvl>
    <w:lvl w:ilvl="7">
      <w:numFmt w:val="bullet"/>
      <w:lvlText w:val="•"/>
      <w:lvlJc w:val="left"/>
      <w:pPr>
        <w:ind w:left="6620" w:hanging="456"/>
      </w:pPr>
      <w:rPr>
        <w:rFonts w:hint="default"/>
        <w:lang w:val="kk-KZ" w:eastAsia="kk-KZ" w:bidi="kk-KZ"/>
      </w:rPr>
    </w:lvl>
    <w:lvl w:ilvl="8">
      <w:numFmt w:val="bullet"/>
      <w:lvlText w:val="•"/>
      <w:lvlJc w:val="left"/>
      <w:pPr>
        <w:ind w:left="7748" w:hanging="456"/>
      </w:pPr>
      <w:rPr>
        <w:rFonts w:hint="default"/>
        <w:lang w:val="kk-KZ" w:eastAsia="kk-KZ" w:bidi="kk-KZ"/>
      </w:rPr>
    </w:lvl>
  </w:abstractNum>
  <w:abstractNum w:abstractNumId="2">
    <w:nsid w:val="0E9222F3"/>
    <w:multiLevelType w:val="hybridMultilevel"/>
    <w:tmpl w:val="199832A4"/>
    <w:lvl w:ilvl="0" w:tplc="4DD69874">
      <w:numFmt w:val="bullet"/>
      <w:lvlText w:val="-"/>
      <w:lvlJc w:val="left"/>
      <w:pPr>
        <w:ind w:left="518" w:hanging="291"/>
      </w:pPr>
      <w:rPr>
        <w:rFonts w:ascii="Times New Roman" w:eastAsia="Times New Roman" w:hAnsi="Times New Roman" w:cs="Times New Roman" w:hint="default"/>
        <w:color w:val="231F20"/>
        <w:spacing w:val="-30"/>
        <w:w w:val="99"/>
        <w:sz w:val="24"/>
        <w:szCs w:val="24"/>
        <w:lang w:val="kk-KZ" w:eastAsia="kk-KZ" w:bidi="kk-KZ"/>
      </w:rPr>
    </w:lvl>
    <w:lvl w:ilvl="1" w:tplc="3284688A">
      <w:numFmt w:val="bullet"/>
      <w:lvlText w:val="•"/>
      <w:lvlJc w:val="left"/>
      <w:pPr>
        <w:ind w:left="1468" w:hanging="291"/>
      </w:pPr>
      <w:rPr>
        <w:rFonts w:hint="default"/>
        <w:lang w:val="kk-KZ" w:eastAsia="kk-KZ" w:bidi="kk-KZ"/>
      </w:rPr>
    </w:lvl>
    <w:lvl w:ilvl="2" w:tplc="0B86781C">
      <w:numFmt w:val="bullet"/>
      <w:lvlText w:val="•"/>
      <w:lvlJc w:val="left"/>
      <w:pPr>
        <w:ind w:left="2416" w:hanging="291"/>
      </w:pPr>
      <w:rPr>
        <w:rFonts w:hint="default"/>
        <w:lang w:val="kk-KZ" w:eastAsia="kk-KZ" w:bidi="kk-KZ"/>
      </w:rPr>
    </w:lvl>
    <w:lvl w:ilvl="3" w:tplc="385693D2">
      <w:numFmt w:val="bullet"/>
      <w:lvlText w:val="•"/>
      <w:lvlJc w:val="left"/>
      <w:pPr>
        <w:ind w:left="3365" w:hanging="291"/>
      </w:pPr>
      <w:rPr>
        <w:rFonts w:hint="default"/>
        <w:lang w:val="kk-KZ" w:eastAsia="kk-KZ" w:bidi="kk-KZ"/>
      </w:rPr>
    </w:lvl>
    <w:lvl w:ilvl="4" w:tplc="5FCA548C">
      <w:numFmt w:val="bullet"/>
      <w:lvlText w:val="•"/>
      <w:lvlJc w:val="left"/>
      <w:pPr>
        <w:ind w:left="4313" w:hanging="291"/>
      </w:pPr>
      <w:rPr>
        <w:rFonts w:hint="default"/>
        <w:lang w:val="kk-KZ" w:eastAsia="kk-KZ" w:bidi="kk-KZ"/>
      </w:rPr>
    </w:lvl>
    <w:lvl w:ilvl="5" w:tplc="E6B2F19C">
      <w:numFmt w:val="bullet"/>
      <w:lvlText w:val="•"/>
      <w:lvlJc w:val="left"/>
      <w:pPr>
        <w:ind w:left="5262" w:hanging="291"/>
      </w:pPr>
      <w:rPr>
        <w:rFonts w:hint="default"/>
        <w:lang w:val="kk-KZ" w:eastAsia="kk-KZ" w:bidi="kk-KZ"/>
      </w:rPr>
    </w:lvl>
    <w:lvl w:ilvl="6" w:tplc="8F6C8494">
      <w:numFmt w:val="bullet"/>
      <w:lvlText w:val="•"/>
      <w:lvlJc w:val="left"/>
      <w:pPr>
        <w:ind w:left="6210" w:hanging="291"/>
      </w:pPr>
      <w:rPr>
        <w:rFonts w:hint="default"/>
        <w:lang w:val="kk-KZ" w:eastAsia="kk-KZ" w:bidi="kk-KZ"/>
      </w:rPr>
    </w:lvl>
    <w:lvl w:ilvl="7" w:tplc="AE6E2996">
      <w:numFmt w:val="bullet"/>
      <w:lvlText w:val="•"/>
      <w:lvlJc w:val="left"/>
      <w:pPr>
        <w:ind w:left="7159" w:hanging="291"/>
      </w:pPr>
      <w:rPr>
        <w:rFonts w:hint="default"/>
        <w:lang w:val="kk-KZ" w:eastAsia="kk-KZ" w:bidi="kk-KZ"/>
      </w:rPr>
    </w:lvl>
    <w:lvl w:ilvl="8" w:tplc="A7AC1D38">
      <w:numFmt w:val="bullet"/>
      <w:lvlText w:val="•"/>
      <w:lvlJc w:val="left"/>
      <w:pPr>
        <w:ind w:left="8107" w:hanging="291"/>
      </w:pPr>
      <w:rPr>
        <w:rFonts w:hint="default"/>
        <w:lang w:val="kk-KZ" w:eastAsia="kk-KZ" w:bidi="kk-KZ"/>
      </w:rPr>
    </w:lvl>
  </w:abstractNum>
  <w:abstractNum w:abstractNumId="3">
    <w:nsid w:val="10A83264"/>
    <w:multiLevelType w:val="hybridMultilevel"/>
    <w:tmpl w:val="E198FF6E"/>
    <w:lvl w:ilvl="0" w:tplc="E124A94C">
      <w:numFmt w:val="bullet"/>
      <w:lvlText w:val="-"/>
      <w:lvlJc w:val="left"/>
      <w:pPr>
        <w:ind w:left="232" w:hanging="116"/>
      </w:pPr>
      <w:rPr>
        <w:rFonts w:hint="default"/>
        <w:w w:val="99"/>
        <w:lang w:val="kk-KZ" w:eastAsia="kk-KZ" w:bidi="kk-KZ"/>
      </w:rPr>
    </w:lvl>
    <w:lvl w:ilvl="1" w:tplc="470038EA">
      <w:numFmt w:val="bullet"/>
      <w:lvlText w:val="-"/>
      <w:lvlJc w:val="left"/>
      <w:pPr>
        <w:ind w:left="1115" w:hanging="116"/>
      </w:pPr>
      <w:rPr>
        <w:rFonts w:ascii="Times New Roman" w:eastAsia="Times New Roman" w:hAnsi="Times New Roman" w:cs="Times New Roman" w:hint="default"/>
        <w:color w:val="231F20"/>
        <w:w w:val="99"/>
        <w:sz w:val="20"/>
        <w:szCs w:val="20"/>
        <w:lang w:val="kk-KZ" w:eastAsia="kk-KZ" w:bidi="kk-KZ"/>
      </w:rPr>
    </w:lvl>
    <w:lvl w:ilvl="2" w:tplc="E9B8D196">
      <w:numFmt w:val="bullet"/>
      <w:lvlText w:val="•"/>
      <w:lvlJc w:val="left"/>
      <w:pPr>
        <w:ind w:left="2107" w:hanging="116"/>
      </w:pPr>
      <w:rPr>
        <w:rFonts w:hint="default"/>
        <w:lang w:val="kk-KZ" w:eastAsia="kk-KZ" w:bidi="kk-KZ"/>
      </w:rPr>
    </w:lvl>
    <w:lvl w:ilvl="3" w:tplc="F336DEFC">
      <w:numFmt w:val="bullet"/>
      <w:lvlText w:val="•"/>
      <w:lvlJc w:val="left"/>
      <w:pPr>
        <w:ind w:left="3094" w:hanging="116"/>
      </w:pPr>
      <w:rPr>
        <w:rFonts w:hint="default"/>
        <w:lang w:val="kk-KZ" w:eastAsia="kk-KZ" w:bidi="kk-KZ"/>
      </w:rPr>
    </w:lvl>
    <w:lvl w:ilvl="4" w:tplc="0046C6F6">
      <w:numFmt w:val="bullet"/>
      <w:lvlText w:val="•"/>
      <w:lvlJc w:val="left"/>
      <w:pPr>
        <w:ind w:left="4081" w:hanging="116"/>
      </w:pPr>
      <w:rPr>
        <w:rFonts w:hint="default"/>
        <w:lang w:val="kk-KZ" w:eastAsia="kk-KZ" w:bidi="kk-KZ"/>
      </w:rPr>
    </w:lvl>
    <w:lvl w:ilvl="5" w:tplc="533EDF14">
      <w:numFmt w:val="bullet"/>
      <w:lvlText w:val="•"/>
      <w:lvlJc w:val="left"/>
      <w:pPr>
        <w:ind w:left="5068" w:hanging="116"/>
      </w:pPr>
      <w:rPr>
        <w:rFonts w:hint="default"/>
        <w:lang w:val="kk-KZ" w:eastAsia="kk-KZ" w:bidi="kk-KZ"/>
      </w:rPr>
    </w:lvl>
    <w:lvl w:ilvl="6" w:tplc="AF8C15D2">
      <w:numFmt w:val="bullet"/>
      <w:lvlText w:val="•"/>
      <w:lvlJc w:val="left"/>
      <w:pPr>
        <w:ind w:left="6055" w:hanging="116"/>
      </w:pPr>
      <w:rPr>
        <w:rFonts w:hint="default"/>
        <w:lang w:val="kk-KZ" w:eastAsia="kk-KZ" w:bidi="kk-KZ"/>
      </w:rPr>
    </w:lvl>
    <w:lvl w:ilvl="7" w:tplc="7C7C06AC">
      <w:numFmt w:val="bullet"/>
      <w:lvlText w:val="•"/>
      <w:lvlJc w:val="left"/>
      <w:pPr>
        <w:ind w:left="7042" w:hanging="116"/>
      </w:pPr>
      <w:rPr>
        <w:rFonts w:hint="default"/>
        <w:lang w:val="kk-KZ" w:eastAsia="kk-KZ" w:bidi="kk-KZ"/>
      </w:rPr>
    </w:lvl>
    <w:lvl w:ilvl="8" w:tplc="621C461C">
      <w:numFmt w:val="bullet"/>
      <w:lvlText w:val="•"/>
      <w:lvlJc w:val="left"/>
      <w:pPr>
        <w:ind w:left="8030" w:hanging="116"/>
      </w:pPr>
      <w:rPr>
        <w:rFonts w:hint="default"/>
        <w:lang w:val="kk-KZ" w:eastAsia="kk-KZ" w:bidi="kk-KZ"/>
      </w:rPr>
    </w:lvl>
  </w:abstractNum>
  <w:abstractNum w:abstractNumId="4">
    <w:nsid w:val="25C064B8"/>
    <w:multiLevelType w:val="hybridMultilevel"/>
    <w:tmpl w:val="4C0E1A82"/>
    <w:lvl w:ilvl="0" w:tplc="63E4B296">
      <w:start w:val="1"/>
      <w:numFmt w:val="decimal"/>
      <w:lvlText w:val="%1"/>
      <w:lvlJc w:val="left"/>
      <w:pPr>
        <w:ind w:left="1321" w:hanging="238"/>
      </w:pPr>
      <w:rPr>
        <w:rFonts w:ascii="Times New Roman" w:eastAsia="Times New Roman" w:hAnsi="Times New Roman" w:cs="Times New Roman" w:hint="default"/>
        <w:b/>
        <w:bCs/>
        <w:color w:val="231F20"/>
        <w:spacing w:val="-6"/>
        <w:w w:val="100"/>
        <w:sz w:val="24"/>
        <w:szCs w:val="24"/>
        <w:lang w:val="kk-KZ" w:eastAsia="kk-KZ" w:bidi="kk-KZ"/>
      </w:rPr>
    </w:lvl>
    <w:lvl w:ilvl="1" w:tplc="C9B0D792">
      <w:numFmt w:val="bullet"/>
      <w:lvlText w:val="•"/>
      <w:lvlJc w:val="left"/>
      <w:pPr>
        <w:ind w:left="2188" w:hanging="238"/>
      </w:pPr>
      <w:rPr>
        <w:rFonts w:hint="default"/>
        <w:lang w:val="kk-KZ" w:eastAsia="kk-KZ" w:bidi="kk-KZ"/>
      </w:rPr>
    </w:lvl>
    <w:lvl w:ilvl="2" w:tplc="732CE2CE">
      <w:numFmt w:val="bullet"/>
      <w:lvlText w:val="•"/>
      <w:lvlJc w:val="left"/>
      <w:pPr>
        <w:ind w:left="3056" w:hanging="238"/>
      </w:pPr>
      <w:rPr>
        <w:rFonts w:hint="default"/>
        <w:lang w:val="kk-KZ" w:eastAsia="kk-KZ" w:bidi="kk-KZ"/>
      </w:rPr>
    </w:lvl>
    <w:lvl w:ilvl="3" w:tplc="AFCCA8E4">
      <w:numFmt w:val="bullet"/>
      <w:lvlText w:val="•"/>
      <w:lvlJc w:val="left"/>
      <w:pPr>
        <w:ind w:left="3925" w:hanging="238"/>
      </w:pPr>
      <w:rPr>
        <w:rFonts w:hint="default"/>
        <w:lang w:val="kk-KZ" w:eastAsia="kk-KZ" w:bidi="kk-KZ"/>
      </w:rPr>
    </w:lvl>
    <w:lvl w:ilvl="4" w:tplc="D62E524E">
      <w:numFmt w:val="bullet"/>
      <w:lvlText w:val="•"/>
      <w:lvlJc w:val="left"/>
      <w:pPr>
        <w:ind w:left="4793" w:hanging="238"/>
      </w:pPr>
      <w:rPr>
        <w:rFonts w:hint="default"/>
        <w:lang w:val="kk-KZ" w:eastAsia="kk-KZ" w:bidi="kk-KZ"/>
      </w:rPr>
    </w:lvl>
    <w:lvl w:ilvl="5" w:tplc="0B726656">
      <w:numFmt w:val="bullet"/>
      <w:lvlText w:val="•"/>
      <w:lvlJc w:val="left"/>
      <w:pPr>
        <w:ind w:left="5662" w:hanging="238"/>
      </w:pPr>
      <w:rPr>
        <w:rFonts w:hint="default"/>
        <w:lang w:val="kk-KZ" w:eastAsia="kk-KZ" w:bidi="kk-KZ"/>
      </w:rPr>
    </w:lvl>
    <w:lvl w:ilvl="6" w:tplc="7D12B49A">
      <w:numFmt w:val="bullet"/>
      <w:lvlText w:val="•"/>
      <w:lvlJc w:val="left"/>
      <w:pPr>
        <w:ind w:left="6530" w:hanging="238"/>
      </w:pPr>
      <w:rPr>
        <w:rFonts w:hint="default"/>
        <w:lang w:val="kk-KZ" w:eastAsia="kk-KZ" w:bidi="kk-KZ"/>
      </w:rPr>
    </w:lvl>
    <w:lvl w:ilvl="7" w:tplc="FDD444D0">
      <w:numFmt w:val="bullet"/>
      <w:lvlText w:val="•"/>
      <w:lvlJc w:val="left"/>
      <w:pPr>
        <w:ind w:left="7399" w:hanging="238"/>
      </w:pPr>
      <w:rPr>
        <w:rFonts w:hint="default"/>
        <w:lang w:val="kk-KZ" w:eastAsia="kk-KZ" w:bidi="kk-KZ"/>
      </w:rPr>
    </w:lvl>
    <w:lvl w:ilvl="8" w:tplc="2E7A70B0">
      <w:numFmt w:val="bullet"/>
      <w:lvlText w:val="•"/>
      <w:lvlJc w:val="left"/>
      <w:pPr>
        <w:ind w:left="8267" w:hanging="238"/>
      </w:pPr>
      <w:rPr>
        <w:rFonts w:hint="default"/>
        <w:lang w:val="kk-KZ" w:eastAsia="kk-KZ" w:bidi="kk-KZ"/>
      </w:rPr>
    </w:lvl>
  </w:abstractNum>
  <w:abstractNum w:abstractNumId="5">
    <w:nsid w:val="32FA51EC"/>
    <w:multiLevelType w:val="hybridMultilevel"/>
    <w:tmpl w:val="13FC0390"/>
    <w:lvl w:ilvl="0" w:tplc="2A6E4090">
      <w:numFmt w:val="bullet"/>
      <w:lvlText w:val="-"/>
      <w:lvlJc w:val="left"/>
      <w:pPr>
        <w:ind w:left="518" w:hanging="131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kk-KZ" w:eastAsia="kk-KZ" w:bidi="kk-KZ"/>
      </w:rPr>
    </w:lvl>
    <w:lvl w:ilvl="1" w:tplc="4CC0BF4E">
      <w:numFmt w:val="bullet"/>
      <w:lvlText w:val="•"/>
      <w:lvlJc w:val="left"/>
      <w:pPr>
        <w:ind w:left="1468" w:hanging="131"/>
      </w:pPr>
      <w:rPr>
        <w:rFonts w:hint="default"/>
        <w:lang w:val="kk-KZ" w:eastAsia="kk-KZ" w:bidi="kk-KZ"/>
      </w:rPr>
    </w:lvl>
    <w:lvl w:ilvl="2" w:tplc="86BC6372">
      <w:numFmt w:val="bullet"/>
      <w:lvlText w:val="•"/>
      <w:lvlJc w:val="left"/>
      <w:pPr>
        <w:ind w:left="2416" w:hanging="131"/>
      </w:pPr>
      <w:rPr>
        <w:rFonts w:hint="default"/>
        <w:lang w:val="kk-KZ" w:eastAsia="kk-KZ" w:bidi="kk-KZ"/>
      </w:rPr>
    </w:lvl>
    <w:lvl w:ilvl="3" w:tplc="829ABAF8">
      <w:numFmt w:val="bullet"/>
      <w:lvlText w:val="•"/>
      <w:lvlJc w:val="left"/>
      <w:pPr>
        <w:ind w:left="3365" w:hanging="131"/>
      </w:pPr>
      <w:rPr>
        <w:rFonts w:hint="default"/>
        <w:lang w:val="kk-KZ" w:eastAsia="kk-KZ" w:bidi="kk-KZ"/>
      </w:rPr>
    </w:lvl>
    <w:lvl w:ilvl="4" w:tplc="41CEE7A0">
      <w:numFmt w:val="bullet"/>
      <w:lvlText w:val="•"/>
      <w:lvlJc w:val="left"/>
      <w:pPr>
        <w:ind w:left="4313" w:hanging="131"/>
      </w:pPr>
      <w:rPr>
        <w:rFonts w:hint="default"/>
        <w:lang w:val="kk-KZ" w:eastAsia="kk-KZ" w:bidi="kk-KZ"/>
      </w:rPr>
    </w:lvl>
    <w:lvl w:ilvl="5" w:tplc="7C1A6286">
      <w:numFmt w:val="bullet"/>
      <w:lvlText w:val="•"/>
      <w:lvlJc w:val="left"/>
      <w:pPr>
        <w:ind w:left="5262" w:hanging="131"/>
      </w:pPr>
      <w:rPr>
        <w:rFonts w:hint="default"/>
        <w:lang w:val="kk-KZ" w:eastAsia="kk-KZ" w:bidi="kk-KZ"/>
      </w:rPr>
    </w:lvl>
    <w:lvl w:ilvl="6" w:tplc="06E259C2">
      <w:numFmt w:val="bullet"/>
      <w:lvlText w:val="•"/>
      <w:lvlJc w:val="left"/>
      <w:pPr>
        <w:ind w:left="6210" w:hanging="131"/>
      </w:pPr>
      <w:rPr>
        <w:rFonts w:hint="default"/>
        <w:lang w:val="kk-KZ" w:eastAsia="kk-KZ" w:bidi="kk-KZ"/>
      </w:rPr>
    </w:lvl>
    <w:lvl w:ilvl="7" w:tplc="D638B57A">
      <w:numFmt w:val="bullet"/>
      <w:lvlText w:val="•"/>
      <w:lvlJc w:val="left"/>
      <w:pPr>
        <w:ind w:left="7159" w:hanging="131"/>
      </w:pPr>
      <w:rPr>
        <w:rFonts w:hint="default"/>
        <w:lang w:val="kk-KZ" w:eastAsia="kk-KZ" w:bidi="kk-KZ"/>
      </w:rPr>
    </w:lvl>
    <w:lvl w:ilvl="8" w:tplc="AD0A016C">
      <w:numFmt w:val="bullet"/>
      <w:lvlText w:val="•"/>
      <w:lvlJc w:val="left"/>
      <w:pPr>
        <w:ind w:left="8107" w:hanging="131"/>
      </w:pPr>
      <w:rPr>
        <w:rFonts w:hint="default"/>
        <w:lang w:val="kk-KZ" w:eastAsia="kk-KZ" w:bidi="kk-KZ"/>
      </w:rPr>
    </w:lvl>
  </w:abstractNum>
  <w:abstractNum w:abstractNumId="6">
    <w:nsid w:val="33CD77FC"/>
    <w:multiLevelType w:val="multilevel"/>
    <w:tmpl w:val="13C4C7A0"/>
    <w:lvl w:ilvl="0">
      <w:start w:val="4"/>
      <w:numFmt w:val="decimal"/>
      <w:lvlText w:val="%1"/>
      <w:lvlJc w:val="left"/>
      <w:pPr>
        <w:ind w:left="1247" w:hanging="183"/>
        <w:jc w:val="righ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kk-KZ" w:eastAsia="kk-KZ" w:bidi="kk-KZ"/>
      </w:rPr>
    </w:lvl>
    <w:lvl w:ilvl="1">
      <w:start w:val="1"/>
      <w:numFmt w:val="decimal"/>
      <w:lvlText w:val="%1.%2"/>
      <w:lvlJc w:val="left"/>
      <w:pPr>
        <w:ind w:left="518" w:hanging="418"/>
      </w:pPr>
      <w:rPr>
        <w:rFonts w:ascii="Times New Roman" w:eastAsia="Times New Roman" w:hAnsi="Times New Roman" w:cs="Times New Roman" w:hint="default"/>
        <w:b w:val="0"/>
        <w:color w:val="231F20"/>
        <w:spacing w:val="0"/>
        <w:w w:val="100"/>
        <w:sz w:val="24"/>
        <w:szCs w:val="24"/>
        <w:lang w:val="kk-KZ" w:eastAsia="kk-KZ" w:bidi="kk-KZ"/>
      </w:rPr>
    </w:lvl>
    <w:lvl w:ilvl="2">
      <w:start w:val="1"/>
      <w:numFmt w:val="decimal"/>
      <w:lvlText w:val="%1.%2.%3"/>
      <w:lvlJc w:val="left"/>
      <w:pPr>
        <w:ind w:left="518" w:hanging="562"/>
        <w:jc w:val="right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4"/>
        <w:szCs w:val="24"/>
        <w:lang w:val="kk-KZ" w:eastAsia="kk-KZ" w:bidi="kk-KZ"/>
      </w:rPr>
    </w:lvl>
    <w:lvl w:ilvl="3">
      <w:numFmt w:val="bullet"/>
      <w:lvlText w:val="•"/>
      <w:lvlJc w:val="left"/>
      <w:pPr>
        <w:ind w:left="2335" w:hanging="562"/>
      </w:pPr>
      <w:rPr>
        <w:rFonts w:hint="default"/>
        <w:lang w:val="kk-KZ" w:eastAsia="kk-KZ" w:bidi="kk-KZ"/>
      </w:rPr>
    </w:lvl>
    <w:lvl w:ilvl="4">
      <w:numFmt w:val="bullet"/>
      <w:lvlText w:val="•"/>
      <w:lvlJc w:val="left"/>
      <w:pPr>
        <w:ind w:left="3431" w:hanging="562"/>
      </w:pPr>
      <w:rPr>
        <w:rFonts w:hint="default"/>
        <w:lang w:val="kk-KZ" w:eastAsia="kk-KZ" w:bidi="kk-KZ"/>
      </w:rPr>
    </w:lvl>
    <w:lvl w:ilvl="5">
      <w:numFmt w:val="bullet"/>
      <w:lvlText w:val="•"/>
      <w:lvlJc w:val="left"/>
      <w:pPr>
        <w:ind w:left="4526" w:hanging="562"/>
      </w:pPr>
      <w:rPr>
        <w:rFonts w:hint="default"/>
        <w:lang w:val="kk-KZ" w:eastAsia="kk-KZ" w:bidi="kk-KZ"/>
      </w:rPr>
    </w:lvl>
    <w:lvl w:ilvl="6">
      <w:numFmt w:val="bullet"/>
      <w:lvlText w:val="•"/>
      <w:lvlJc w:val="left"/>
      <w:pPr>
        <w:ind w:left="5622" w:hanging="562"/>
      </w:pPr>
      <w:rPr>
        <w:rFonts w:hint="default"/>
        <w:lang w:val="kk-KZ" w:eastAsia="kk-KZ" w:bidi="kk-KZ"/>
      </w:rPr>
    </w:lvl>
    <w:lvl w:ilvl="7">
      <w:numFmt w:val="bullet"/>
      <w:lvlText w:val="•"/>
      <w:lvlJc w:val="left"/>
      <w:pPr>
        <w:ind w:left="6717" w:hanging="562"/>
      </w:pPr>
      <w:rPr>
        <w:rFonts w:hint="default"/>
        <w:lang w:val="kk-KZ" w:eastAsia="kk-KZ" w:bidi="kk-KZ"/>
      </w:rPr>
    </w:lvl>
    <w:lvl w:ilvl="8">
      <w:numFmt w:val="bullet"/>
      <w:lvlText w:val="•"/>
      <w:lvlJc w:val="left"/>
      <w:pPr>
        <w:ind w:left="7813" w:hanging="562"/>
      </w:pPr>
      <w:rPr>
        <w:rFonts w:hint="default"/>
        <w:lang w:val="kk-KZ" w:eastAsia="kk-KZ" w:bidi="kk-KZ"/>
      </w:rPr>
    </w:lvl>
  </w:abstractNum>
  <w:abstractNum w:abstractNumId="7">
    <w:nsid w:val="36BF0919"/>
    <w:multiLevelType w:val="hybridMultilevel"/>
    <w:tmpl w:val="934AE382"/>
    <w:lvl w:ilvl="0" w:tplc="B3D6C188">
      <w:start w:val="1"/>
      <w:numFmt w:val="decimal"/>
      <w:lvlText w:val="%1"/>
      <w:lvlJc w:val="left"/>
      <w:pPr>
        <w:ind w:left="518" w:hanging="199"/>
      </w:pPr>
      <w:rPr>
        <w:rFonts w:ascii="Times New Roman" w:eastAsia="Times New Roman" w:hAnsi="Times New Roman" w:cs="Times New Roman" w:hint="default"/>
        <w:color w:val="231F20"/>
        <w:w w:val="100"/>
        <w:sz w:val="20"/>
        <w:szCs w:val="20"/>
        <w:lang w:val="kk-KZ" w:eastAsia="kk-KZ" w:bidi="kk-KZ"/>
      </w:rPr>
    </w:lvl>
    <w:lvl w:ilvl="1" w:tplc="56F80294">
      <w:numFmt w:val="bullet"/>
      <w:lvlText w:val="•"/>
      <w:lvlJc w:val="left"/>
      <w:pPr>
        <w:ind w:left="1468" w:hanging="199"/>
      </w:pPr>
      <w:rPr>
        <w:rFonts w:hint="default"/>
        <w:lang w:val="kk-KZ" w:eastAsia="kk-KZ" w:bidi="kk-KZ"/>
      </w:rPr>
    </w:lvl>
    <w:lvl w:ilvl="2" w:tplc="248C937E">
      <w:numFmt w:val="bullet"/>
      <w:lvlText w:val="•"/>
      <w:lvlJc w:val="left"/>
      <w:pPr>
        <w:ind w:left="2416" w:hanging="199"/>
      </w:pPr>
      <w:rPr>
        <w:rFonts w:hint="default"/>
        <w:lang w:val="kk-KZ" w:eastAsia="kk-KZ" w:bidi="kk-KZ"/>
      </w:rPr>
    </w:lvl>
    <w:lvl w:ilvl="3" w:tplc="D4CE971E">
      <w:numFmt w:val="bullet"/>
      <w:lvlText w:val="•"/>
      <w:lvlJc w:val="left"/>
      <w:pPr>
        <w:ind w:left="3365" w:hanging="199"/>
      </w:pPr>
      <w:rPr>
        <w:rFonts w:hint="default"/>
        <w:lang w:val="kk-KZ" w:eastAsia="kk-KZ" w:bidi="kk-KZ"/>
      </w:rPr>
    </w:lvl>
    <w:lvl w:ilvl="4" w:tplc="BF244176">
      <w:numFmt w:val="bullet"/>
      <w:lvlText w:val="•"/>
      <w:lvlJc w:val="left"/>
      <w:pPr>
        <w:ind w:left="4313" w:hanging="199"/>
      </w:pPr>
      <w:rPr>
        <w:rFonts w:hint="default"/>
        <w:lang w:val="kk-KZ" w:eastAsia="kk-KZ" w:bidi="kk-KZ"/>
      </w:rPr>
    </w:lvl>
    <w:lvl w:ilvl="5" w:tplc="A3FED97C">
      <w:numFmt w:val="bullet"/>
      <w:lvlText w:val="•"/>
      <w:lvlJc w:val="left"/>
      <w:pPr>
        <w:ind w:left="5262" w:hanging="199"/>
      </w:pPr>
      <w:rPr>
        <w:rFonts w:hint="default"/>
        <w:lang w:val="kk-KZ" w:eastAsia="kk-KZ" w:bidi="kk-KZ"/>
      </w:rPr>
    </w:lvl>
    <w:lvl w:ilvl="6" w:tplc="19729BEC">
      <w:numFmt w:val="bullet"/>
      <w:lvlText w:val="•"/>
      <w:lvlJc w:val="left"/>
      <w:pPr>
        <w:ind w:left="6210" w:hanging="199"/>
      </w:pPr>
      <w:rPr>
        <w:rFonts w:hint="default"/>
        <w:lang w:val="kk-KZ" w:eastAsia="kk-KZ" w:bidi="kk-KZ"/>
      </w:rPr>
    </w:lvl>
    <w:lvl w:ilvl="7" w:tplc="2D847AB0">
      <w:numFmt w:val="bullet"/>
      <w:lvlText w:val="•"/>
      <w:lvlJc w:val="left"/>
      <w:pPr>
        <w:ind w:left="7159" w:hanging="199"/>
      </w:pPr>
      <w:rPr>
        <w:rFonts w:hint="default"/>
        <w:lang w:val="kk-KZ" w:eastAsia="kk-KZ" w:bidi="kk-KZ"/>
      </w:rPr>
    </w:lvl>
    <w:lvl w:ilvl="8" w:tplc="19AC5CE4">
      <w:numFmt w:val="bullet"/>
      <w:lvlText w:val="•"/>
      <w:lvlJc w:val="left"/>
      <w:pPr>
        <w:ind w:left="8107" w:hanging="199"/>
      </w:pPr>
      <w:rPr>
        <w:rFonts w:hint="default"/>
        <w:lang w:val="kk-KZ" w:eastAsia="kk-KZ" w:bidi="kk-KZ"/>
      </w:rPr>
    </w:lvl>
  </w:abstractNum>
  <w:abstractNum w:abstractNumId="8">
    <w:nsid w:val="37D17C43"/>
    <w:multiLevelType w:val="hybridMultilevel"/>
    <w:tmpl w:val="D5269182"/>
    <w:lvl w:ilvl="0" w:tplc="989C2540">
      <w:start w:val="1"/>
      <w:numFmt w:val="decimal"/>
      <w:lvlText w:val="[%1]"/>
      <w:lvlJc w:val="left"/>
      <w:pPr>
        <w:ind w:left="400" w:hanging="367"/>
        <w:jc w:val="right"/>
      </w:pPr>
      <w:rPr>
        <w:rFonts w:ascii="Times New Roman" w:eastAsia="Times New Roman" w:hAnsi="Times New Roman" w:cs="Times New Roman" w:hint="default"/>
        <w:color w:val="231F20"/>
        <w:w w:val="100"/>
        <w:sz w:val="23"/>
        <w:szCs w:val="23"/>
        <w:lang w:val="kk-KZ" w:eastAsia="kk-KZ" w:bidi="kk-KZ"/>
      </w:rPr>
    </w:lvl>
    <w:lvl w:ilvl="1" w:tplc="80E4467C">
      <w:numFmt w:val="bullet"/>
      <w:lvlText w:val="•"/>
      <w:lvlJc w:val="left"/>
      <w:pPr>
        <w:ind w:left="1255" w:hanging="367"/>
      </w:pPr>
      <w:rPr>
        <w:rFonts w:hint="default"/>
        <w:lang w:val="kk-KZ" w:eastAsia="kk-KZ" w:bidi="kk-KZ"/>
      </w:rPr>
    </w:lvl>
    <w:lvl w:ilvl="2" w:tplc="7E48070C">
      <w:numFmt w:val="bullet"/>
      <w:lvlText w:val="•"/>
      <w:lvlJc w:val="left"/>
      <w:pPr>
        <w:ind w:left="2110" w:hanging="367"/>
      </w:pPr>
      <w:rPr>
        <w:rFonts w:hint="default"/>
        <w:lang w:val="kk-KZ" w:eastAsia="kk-KZ" w:bidi="kk-KZ"/>
      </w:rPr>
    </w:lvl>
    <w:lvl w:ilvl="3" w:tplc="AFD03A8A">
      <w:numFmt w:val="bullet"/>
      <w:lvlText w:val="•"/>
      <w:lvlJc w:val="left"/>
      <w:pPr>
        <w:ind w:left="2965" w:hanging="367"/>
      </w:pPr>
      <w:rPr>
        <w:rFonts w:hint="default"/>
        <w:lang w:val="kk-KZ" w:eastAsia="kk-KZ" w:bidi="kk-KZ"/>
      </w:rPr>
    </w:lvl>
    <w:lvl w:ilvl="4" w:tplc="536829B8">
      <w:numFmt w:val="bullet"/>
      <w:lvlText w:val="•"/>
      <w:lvlJc w:val="left"/>
      <w:pPr>
        <w:ind w:left="3821" w:hanging="367"/>
      </w:pPr>
      <w:rPr>
        <w:rFonts w:hint="default"/>
        <w:lang w:val="kk-KZ" w:eastAsia="kk-KZ" w:bidi="kk-KZ"/>
      </w:rPr>
    </w:lvl>
    <w:lvl w:ilvl="5" w:tplc="C3BCB506">
      <w:numFmt w:val="bullet"/>
      <w:lvlText w:val="•"/>
      <w:lvlJc w:val="left"/>
      <w:pPr>
        <w:ind w:left="4676" w:hanging="367"/>
      </w:pPr>
      <w:rPr>
        <w:rFonts w:hint="default"/>
        <w:lang w:val="kk-KZ" w:eastAsia="kk-KZ" w:bidi="kk-KZ"/>
      </w:rPr>
    </w:lvl>
    <w:lvl w:ilvl="6" w:tplc="22C6810C">
      <w:numFmt w:val="bullet"/>
      <w:lvlText w:val="•"/>
      <w:lvlJc w:val="left"/>
      <w:pPr>
        <w:ind w:left="5531" w:hanging="367"/>
      </w:pPr>
      <w:rPr>
        <w:rFonts w:hint="default"/>
        <w:lang w:val="kk-KZ" w:eastAsia="kk-KZ" w:bidi="kk-KZ"/>
      </w:rPr>
    </w:lvl>
    <w:lvl w:ilvl="7" w:tplc="28E06416">
      <w:numFmt w:val="bullet"/>
      <w:lvlText w:val="•"/>
      <w:lvlJc w:val="left"/>
      <w:pPr>
        <w:ind w:left="6387" w:hanging="367"/>
      </w:pPr>
      <w:rPr>
        <w:rFonts w:hint="default"/>
        <w:lang w:val="kk-KZ" w:eastAsia="kk-KZ" w:bidi="kk-KZ"/>
      </w:rPr>
    </w:lvl>
    <w:lvl w:ilvl="8" w:tplc="3D5EA45A">
      <w:numFmt w:val="bullet"/>
      <w:lvlText w:val="•"/>
      <w:lvlJc w:val="left"/>
      <w:pPr>
        <w:ind w:left="7242" w:hanging="367"/>
      </w:pPr>
      <w:rPr>
        <w:rFonts w:hint="default"/>
        <w:lang w:val="kk-KZ" w:eastAsia="kk-KZ" w:bidi="kk-KZ"/>
      </w:rPr>
    </w:lvl>
  </w:abstractNum>
  <w:abstractNum w:abstractNumId="9">
    <w:nsid w:val="3E661FAB"/>
    <w:multiLevelType w:val="hybridMultilevel"/>
    <w:tmpl w:val="175A2024"/>
    <w:lvl w:ilvl="0" w:tplc="493028D0">
      <w:start w:val="1"/>
      <w:numFmt w:val="decimal"/>
      <w:lvlText w:val="[%1]"/>
      <w:lvlJc w:val="left"/>
      <w:pPr>
        <w:ind w:left="232" w:hanging="770"/>
        <w:jc w:val="right"/>
      </w:pPr>
      <w:rPr>
        <w:rFonts w:ascii="Times New Roman" w:eastAsia="Times New Roman" w:hAnsi="Times New Roman" w:cs="Times New Roman" w:hint="default"/>
        <w:i w:val="0"/>
        <w:color w:val="231F20"/>
        <w:w w:val="100"/>
        <w:sz w:val="24"/>
        <w:szCs w:val="24"/>
        <w:lang w:val="ru-RU" w:eastAsia="kk-KZ" w:bidi="kk-KZ"/>
      </w:rPr>
    </w:lvl>
    <w:lvl w:ilvl="1" w:tplc="B5E49DF6">
      <w:numFmt w:val="bullet"/>
      <w:lvlText w:val="•"/>
      <w:lvlJc w:val="left"/>
      <w:pPr>
        <w:ind w:left="1216" w:hanging="770"/>
      </w:pPr>
      <w:rPr>
        <w:rFonts w:hint="default"/>
        <w:lang w:val="kk-KZ" w:eastAsia="kk-KZ" w:bidi="kk-KZ"/>
      </w:rPr>
    </w:lvl>
    <w:lvl w:ilvl="2" w:tplc="7CDC806E">
      <w:numFmt w:val="bullet"/>
      <w:lvlText w:val="•"/>
      <w:lvlJc w:val="left"/>
      <w:pPr>
        <w:ind w:left="2192" w:hanging="770"/>
      </w:pPr>
      <w:rPr>
        <w:rFonts w:hint="default"/>
        <w:lang w:val="kk-KZ" w:eastAsia="kk-KZ" w:bidi="kk-KZ"/>
      </w:rPr>
    </w:lvl>
    <w:lvl w:ilvl="3" w:tplc="8E06FEF0">
      <w:numFmt w:val="bullet"/>
      <w:lvlText w:val="•"/>
      <w:lvlJc w:val="left"/>
      <w:pPr>
        <w:ind w:left="3169" w:hanging="770"/>
      </w:pPr>
      <w:rPr>
        <w:rFonts w:hint="default"/>
        <w:lang w:val="kk-KZ" w:eastAsia="kk-KZ" w:bidi="kk-KZ"/>
      </w:rPr>
    </w:lvl>
    <w:lvl w:ilvl="4" w:tplc="E2545B86">
      <w:numFmt w:val="bullet"/>
      <w:lvlText w:val="•"/>
      <w:lvlJc w:val="left"/>
      <w:pPr>
        <w:ind w:left="4145" w:hanging="770"/>
      </w:pPr>
      <w:rPr>
        <w:rFonts w:hint="default"/>
        <w:lang w:val="kk-KZ" w:eastAsia="kk-KZ" w:bidi="kk-KZ"/>
      </w:rPr>
    </w:lvl>
    <w:lvl w:ilvl="5" w:tplc="7960BCA6">
      <w:numFmt w:val="bullet"/>
      <w:lvlText w:val="•"/>
      <w:lvlJc w:val="left"/>
      <w:pPr>
        <w:ind w:left="5122" w:hanging="770"/>
      </w:pPr>
      <w:rPr>
        <w:rFonts w:hint="default"/>
        <w:lang w:val="kk-KZ" w:eastAsia="kk-KZ" w:bidi="kk-KZ"/>
      </w:rPr>
    </w:lvl>
    <w:lvl w:ilvl="6" w:tplc="E00CC75E">
      <w:numFmt w:val="bullet"/>
      <w:lvlText w:val="•"/>
      <w:lvlJc w:val="left"/>
      <w:pPr>
        <w:ind w:left="6098" w:hanging="770"/>
      </w:pPr>
      <w:rPr>
        <w:rFonts w:hint="default"/>
        <w:lang w:val="kk-KZ" w:eastAsia="kk-KZ" w:bidi="kk-KZ"/>
      </w:rPr>
    </w:lvl>
    <w:lvl w:ilvl="7" w:tplc="14C63608">
      <w:numFmt w:val="bullet"/>
      <w:lvlText w:val="•"/>
      <w:lvlJc w:val="left"/>
      <w:pPr>
        <w:ind w:left="7075" w:hanging="770"/>
      </w:pPr>
      <w:rPr>
        <w:rFonts w:hint="default"/>
        <w:lang w:val="kk-KZ" w:eastAsia="kk-KZ" w:bidi="kk-KZ"/>
      </w:rPr>
    </w:lvl>
    <w:lvl w:ilvl="8" w:tplc="62001180">
      <w:numFmt w:val="bullet"/>
      <w:lvlText w:val="•"/>
      <w:lvlJc w:val="left"/>
      <w:pPr>
        <w:ind w:left="8051" w:hanging="770"/>
      </w:pPr>
      <w:rPr>
        <w:rFonts w:hint="default"/>
        <w:lang w:val="kk-KZ" w:eastAsia="kk-KZ" w:bidi="kk-KZ"/>
      </w:rPr>
    </w:lvl>
  </w:abstractNum>
  <w:abstractNum w:abstractNumId="10">
    <w:nsid w:val="40052FF0"/>
    <w:multiLevelType w:val="hybridMultilevel"/>
    <w:tmpl w:val="A4643EFA"/>
    <w:lvl w:ilvl="0" w:tplc="83283AE2">
      <w:start w:val="1"/>
      <w:numFmt w:val="decimal"/>
      <w:lvlText w:val="%1"/>
      <w:lvlJc w:val="left"/>
      <w:pPr>
        <w:ind w:left="232" w:hanging="355"/>
      </w:pPr>
      <w:rPr>
        <w:rFonts w:ascii="Times New Roman" w:eastAsia="Times New Roman" w:hAnsi="Times New Roman" w:cs="Times New Roman" w:hint="default"/>
        <w:color w:val="231F20"/>
        <w:w w:val="99"/>
        <w:sz w:val="20"/>
        <w:szCs w:val="20"/>
        <w:lang w:val="kk-KZ" w:eastAsia="kk-KZ" w:bidi="kk-KZ"/>
      </w:rPr>
    </w:lvl>
    <w:lvl w:ilvl="1" w:tplc="4D94ADB4">
      <w:numFmt w:val="bullet"/>
      <w:lvlText w:val="•"/>
      <w:lvlJc w:val="left"/>
      <w:pPr>
        <w:ind w:left="1216" w:hanging="355"/>
      </w:pPr>
      <w:rPr>
        <w:rFonts w:hint="default"/>
        <w:lang w:val="kk-KZ" w:eastAsia="kk-KZ" w:bidi="kk-KZ"/>
      </w:rPr>
    </w:lvl>
    <w:lvl w:ilvl="2" w:tplc="4DC4AF5C">
      <w:numFmt w:val="bullet"/>
      <w:lvlText w:val="•"/>
      <w:lvlJc w:val="left"/>
      <w:pPr>
        <w:ind w:left="2192" w:hanging="355"/>
      </w:pPr>
      <w:rPr>
        <w:rFonts w:hint="default"/>
        <w:lang w:val="kk-KZ" w:eastAsia="kk-KZ" w:bidi="kk-KZ"/>
      </w:rPr>
    </w:lvl>
    <w:lvl w:ilvl="3" w:tplc="F99A3A64">
      <w:numFmt w:val="bullet"/>
      <w:lvlText w:val="•"/>
      <w:lvlJc w:val="left"/>
      <w:pPr>
        <w:ind w:left="3169" w:hanging="355"/>
      </w:pPr>
      <w:rPr>
        <w:rFonts w:hint="default"/>
        <w:lang w:val="kk-KZ" w:eastAsia="kk-KZ" w:bidi="kk-KZ"/>
      </w:rPr>
    </w:lvl>
    <w:lvl w:ilvl="4" w:tplc="78AAA1EC">
      <w:numFmt w:val="bullet"/>
      <w:lvlText w:val="•"/>
      <w:lvlJc w:val="left"/>
      <w:pPr>
        <w:ind w:left="4145" w:hanging="355"/>
      </w:pPr>
      <w:rPr>
        <w:rFonts w:hint="default"/>
        <w:lang w:val="kk-KZ" w:eastAsia="kk-KZ" w:bidi="kk-KZ"/>
      </w:rPr>
    </w:lvl>
    <w:lvl w:ilvl="5" w:tplc="50AC4840">
      <w:numFmt w:val="bullet"/>
      <w:lvlText w:val="•"/>
      <w:lvlJc w:val="left"/>
      <w:pPr>
        <w:ind w:left="5122" w:hanging="355"/>
      </w:pPr>
      <w:rPr>
        <w:rFonts w:hint="default"/>
        <w:lang w:val="kk-KZ" w:eastAsia="kk-KZ" w:bidi="kk-KZ"/>
      </w:rPr>
    </w:lvl>
    <w:lvl w:ilvl="6" w:tplc="4E905E26">
      <w:numFmt w:val="bullet"/>
      <w:lvlText w:val="•"/>
      <w:lvlJc w:val="left"/>
      <w:pPr>
        <w:ind w:left="6098" w:hanging="355"/>
      </w:pPr>
      <w:rPr>
        <w:rFonts w:hint="default"/>
        <w:lang w:val="kk-KZ" w:eastAsia="kk-KZ" w:bidi="kk-KZ"/>
      </w:rPr>
    </w:lvl>
    <w:lvl w:ilvl="7" w:tplc="4DDA12A2">
      <w:numFmt w:val="bullet"/>
      <w:lvlText w:val="•"/>
      <w:lvlJc w:val="left"/>
      <w:pPr>
        <w:ind w:left="7075" w:hanging="355"/>
      </w:pPr>
      <w:rPr>
        <w:rFonts w:hint="default"/>
        <w:lang w:val="kk-KZ" w:eastAsia="kk-KZ" w:bidi="kk-KZ"/>
      </w:rPr>
    </w:lvl>
    <w:lvl w:ilvl="8" w:tplc="32FA0496">
      <w:numFmt w:val="bullet"/>
      <w:lvlText w:val="•"/>
      <w:lvlJc w:val="left"/>
      <w:pPr>
        <w:ind w:left="8051" w:hanging="355"/>
      </w:pPr>
      <w:rPr>
        <w:rFonts w:hint="default"/>
        <w:lang w:val="kk-KZ" w:eastAsia="kk-KZ" w:bidi="kk-KZ"/>
      </w:rPr>
    </w:lvl>
  </w:abstractNum>
  <w:abstractNum w:abstractNumId="11">
    <w:nsid w:val="49394544"/>
    <w:multiLevelType w:val="hybridMultilevel"/>
    <w:tmpl w:val="27AC46B0"/>
    <w:lvl w:ilvl="0" w:tplc="3626CCBA">
      <w:start w:val="13"/>
      <w:numFmt w:val="decimal"/>
      <w:lvlText w:val="[%1]"/>
      <w:lvlJc w:val="left"/>
      <w:pPr>
        <w:ind w:left="1487" w:hanging="444"/>
        <w:jc w:val="right"/>
      </w:pPr>
      <w:rPr>
        <w:rFonts w:ascii="Times New Roman" w:eastAsia="Times New Roman" w:hAnsi="Times New Roman" w:cs="Times New Roman" w:hint="default"/>
        <w:color w:val="231F20"/>
        <w:w w:val="100"/>
        <w:sz w:val="23"/>
        <w:szCs w:val="23"/>
        <w:lang w:val="kk-KZ" w:eastAsia="kk-KZ" w:bidi="kk-KZ"/>
      </w:rPr>
    </w:lvl>
    <w:lvl w:ilvl="1" w:tplc="9078B7FC">
      <w:numFmt w:val="bullet"/>
      <w:lvlText w:val="•"/>
      <w:lvlJc w:val="left"/>
      <w:pPr>
        <w:ind w:left="2332" w:hanging="444"/>
      </w:pPr>
      <w:rPr>
        <w:rFonts w:hint="default"/>
        <w:lang w:val="kk-KZ" w:eastAsia="kk-KZ" w:bidi="kk-KZ"/>
      </w:rPr>
    </w:lvl>
    <w:lvl w:ilvl="2" w:tplc="F452B782">
      <w:numFmt w:val="bullet"/>
      <w:lvlText w:val="•"/>
      <w:lvlJc w:val="left"/>
      <w:pPr>
        <w:ind w:left="3184" w:hanging="444"/>
      </w:pPr>
      <w:rPr>
        <w:rFonts w:hint="default"/>
        <w:lang w:val="kk-KZ" w:eastAsia="kk-KZ" w:bidi="kk-KZ"/>
      </w:rPr>
    </w:lvl>
    <w:lvl w:ilvl="3" w:tplc="92184D32">
      <w:numFmt w:val="bullet"/>
      <w:lvlText w:val="•"/>
      <w:lvlJc w:val="left"/>
      <w:pPr>
        <w:ind w:left="4037" w:hanging="444"/>
      </w:pPr>
      <w:rPr>
        <w:rFonts w:hint="default"/>
        <w:lang w:val="kk-KZ" w:eastAsia="kk-KZ" w:bidi="kk-KZ"/>
      </w:rPr>
    </w:lvl>
    <w:lvl w:ilvl="4" w:tplc="07C8F53C">
      <w:numFmt w:val="bullet"/>
      <w:lvlText w:val="•"/>
      <w:lvlJc w:val="left"/>
      <w:pPr>
        <w:ind w:left="4889" w:hanging="444"/>
      </w:pPr>
      <w:rPr>
        <w:rFonts w:hint="default"/>
        <w:lang w:val="kk-KZ" w:eastAsia="kk-KZ" w:bidi="kk-KZ"/>
      </w:rPr>
    </w:lvl>
    <w:lvl w:ilvl="5" w:tplc="B2F27C3C">
      <w:numFmt w:val="bullet"/>
      <w:lvlText w:val="•"/>
      <w:lvlJc w:val="left"/>
      <w:pPr>
        <w:ind w:left="5742" w:hanging="444"/>
      </w:pPr>
      <w:rPr>
        <w:rFonts w:hint="default"/>
        <w:lang w:val="kk-KZ" w:eastAsia="kk-KZ" w:bidi="kk-KZ"/>
      </w:rPr>
    </w:lvl>
    <w:lvl w:ilvl="6" w:tplc="867CCC72">
      <w:numFmt w:val="bullet"/>
      <w:lvlText w:val="•"/>
      <w:lvlJc w:val="left"/>
      <w:pPr>
        <w:ind w:left="6594" w:hanging="444"/>
      </w:pPr>
      <w:rPr>
        <w:rFonts w:hint="default"/>
        <w:lang w:val="kk-KZ" w:eastAsia="kk-KZ" w:bidi="kk-KZ"/>
      </w:rPr>
    </w:lvl>
    <w:lvl w:ilvl="7" w:tplc="B3F2D3F8">
      <w:numFmt w:val="bullet"/>
      <w:lvlText w:val="•"/>
      <w:lvlJc w:val="left"/>
      <w:pPr>
        <w:ind w:left="7447" w:hanging="444"/>
      </w:pPr>
      <w:rPr>
        <w:rFonts w:hint="default"/>
        <w:lang w:val="kk-KZ" w:eastAsia="kk-KZ" w:bidi="kk-KZ"/>
      </w:rPr>
    </w:lvl>
    <w:lvl w:ilvl="8" w:tplc="8A58B1D2">
      <w:numFmt w:val="bullet"/>
      <w:lvlText w:val="•"/>
      <w:lvlJc w:val="left"/>
      <w:pPr>
        <w:ind w:left="8299" w:hanging="444"/>
      </w:pPr>
      <w:rPr>
        <w:rFonts w:hint="default"/>
        <w:lang w:val="kk-KZ" w:eastAsia="kk-KZ" w:bidi="kk-KZ"/>
      </w:rPr>
    </w:lvl>
  </w:abstractNum>
  <w:abstractNum w:abstractNumId="12">
    <w:nsid w:val="4C786326"/>
    <w:multiLevelType w:val="hybridMultilevel"/>
    <w:tmpl w:val="C742C4EC"/>
    <w:lvl w:ilvl="0" w:tplc="417EF746">
      <w:start w:val="2"/>
      <w:numFmt w:val="decimal"/>
      <w:lvlText w:val="%1"/>
      <w:lvlJc w:val="left"/>
      <w:pPr>
        <w:ind w:left="517" w:hanging="18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kk-KZ" w:eastAsia="kk-KZ" w:bidi="kk-KZ"/>
      </w:rPr>
    </w:lvl>
    <w:lvl w:ilvl="1" w:tplc="BEB474CA">
      <w:numFmt w:val="bullet"/>
      <w:lvlText w:val="•"/>
      <w:lvlJc w:val="left"/>
      <w:pPr>
        <w:ind w:left="1468" w:hanging="180"/>
      </w:pPr>
      <w:rPr>
        <w:rFonts w:hint="default"/>
        <w:lang w:val="kk-KZ" w:eastAsia="kk-KZ" w:bidi="kk-KZ"/>
      </w:rPr>
    </w:lvl>
    <w:lvl w:ilvl="2" w:tplc="E4866F00">
      <w:numFmt w:val="bullet"/>
      <w:lvlText w:val="•"/>
      <w:lvlJc w:val="left"/>
      <w:pPr>
        <w:ind w:left="2416" w:hanging="180"/>
      </w:pPr>
      <w:rPr>
        <w:rFonts w:hint="default"/>
        <w:lang w:val="kk-KZ" w:eastAsia="kk-KZ" w:bidi="kk-KZ"/>
      </w:rPr>
    </w:lvl>
    <w:lvl w:ilvl="3" w:tplc="C770B852">
      <w:numFmt w:val="bullet"/>
      <w:lvlText w:val="•"/>
      <w:lvlJc w:val="left"/>
      <w:pPr>
        <w:ind w:left="3365" w:hanging="180"/>
      </w:pPr>
      <w:rPr>
        <w:rFonts w:hint="default"/>
        <w:lang w:val="kk-KZ" w:eastAsia="kk-KZ" w:bidi="kk-KZ"/>
      </w:rPr>
    </w:lvl>
    <w:lvl w:ilvl="4" w:tplc="D736C7FE">
      <w:numFmt w:val="bullet"/>
      <w:lvlText w:val="•"/>
      <w:lvlJc w:val="left"/>
      <w:pPr>
        <w:ind w:left="4313" w:hanging="180"/>
      </w:pPr>
      <w:rPr>
        <w:rFonts w:hint="default"/>
        <w:lang w:val="kk-KZ" w:eastAsia="kk-KZ" w:bidi="kk-KZ"/>
      </w:rPr>
    </w:lvl>
    <w:lvl w:ilvl="5" w:tplc="D8409C20">
      <w:numFmt w:val="bullet"/>
      <w:lvlText w:val="•"/>
      <w:lvlJc w:val="left"/>
      <w:pPr>
        <w:ind w:left="5262" w:hanging="180"/>
      </w:pPr>
      <w:rPr>
        <w:rFonts w:hint="default"/>
        <w:lang w:val="kk-KZ" w:eastAsia="kk-KZ" w:bidi="kk-KZ"/>
      </w:rPr>
    </w:lvl>
    <w:lvl w:ilvl="6" w:tplc="F52AF588">
      <w:numFmt w:val="bullet"/>
      <w:lvlText w:val="•"/>
      <w:lvlJc w:val="left"/>
      <w:pPr>
        <w:ind w:left="6210" w:hanging="180"/>
      </w:pPr>
      <w:rPr>
        <w:rFonts w:hint="default"/>
        <w:lang w:val="kk-KZ" w:eastAsia="kk-KZ" w:bidi="kk-KZ"/>
      </w:rPr>
    </w:lvl>
    <w:lvl w:ilvl="7" w:tplc="0D2CD31C">
      <w:numFmt w:val="bullet"/>
      <w:lvlText w:val="•"/>
      <w:lvlJc w:val="left"/>
      <w:pPr>
        <w:ind w:left="7159" w:hanging="180"/>
      </w:pPr>
      <w:rPr>
        <w:rFonts w:hint="default"/>
        <w:lang w:val="kk-KZ" w:eastAsia="kk-KZ" w:bidi="kk-KZ"/>
      </w:rPr>
    </w:lvl>
    <w:lvl w:ilvl="8" w:tplc="64CC6B1C">
      <w:numFmt w:val="bullet"/>
      <w:lvlText w:val="•"/>
      <w:lvlJc w:val="left"/>
      <w:pPr>
        <w:ind w:left="8107" w:hanging="180"/>
      </w:pPr>
      <w:rPr>
        <w:rFonts w:hint="default"/>
        <w:lang w:val="kk-KZ" w:eastAsia="kk-KZ" w:bidi="kk-KZ"/>
      </w:rPr>
    </w:lvl>
  </w:abstractNum>
  <w:abstractNum w:abstractNumId="13">
    <w:nsid w:val="64944089"/>
    <w:multiLevelType w:val="hybridMultilevel"/>
    <w:tmpl w:val="351E0790"/>
    <w:lvl w:ilvl="0" w:tplc="8E3AB0BE">
      <w:start w:val="13"/>
      <w:numFmt w:val="decimal"/>
      <w:lvlText w:val="[%1]"/>
      <w:lvlJc w:val="left"/>
      <w:pPr>
        <w:ind w:left="1201" w:hanging="444"/>
      </w:pPr>
      <w:rPr>
        <w:rFonts w:ascii="Times New Roman" w:eastAsia="Times New Roman" w:hAnsi="Times New Roman" w:cs="Times New Roman" w:hint="default"/>
        <w:color w:val="231F20"/>
        <w:w w:val="100"/>
        <w:sz w:val="23"/>
        <w:szCs w:val="23"/>
        <w:lang w:val="kk-KZ" w:eastAsia="kk-KZ" w:bidi="kk-KZ"/>
      </w:rPr>
    </w:lvl>
    <w:lvl w:ilvl="1" w:tplc="1354F330">
      <w:numFmt w:val="bullet"/>
      <w:lvlText w:val="•"/>
      <w:lvlJc w:val="left"/>
      <w:pPr>
        <w:ind w:left="2080" w:hanging="444"/>
      </w:pPr>
      <w:rPr>
        <w:rFonts w:hint="default"/>
        <w:lang w:val="kk-KZ" w:eastAsia="kk-KZ" w:bidi="kk-KZ"/>
      </w:rPr>
    </w:lvl>
    <w:lvl w:ilvl="2" w:tplc="F998DBD6">
      <w:numFmt w:val="bullet"/>
      <w:lvlText w:val="•"/>
      <w:lvlJc w:val="left"/>
      <w:pPr>
        <w:ind w:left="2960" w:hanging="444"/>
      </w:pPr>
      <w:rPr>
        <w:rFonts w:hint="default"/>
        <w:lang w:val="kk-KZ" w:eastAsia="kk-KZ" w:bidi="kk-KZ"/>
      </w:rPr>
    </w:lvl>
    <w:lvl w:ilvl="3" w:tplc="51C69FF6">
      <w:numFmt w:val="bullet"/>
      <w:lvlText w:val="•"/>
      <w:lvlJc w:val="left"/>
      <w:pPr>
        <w:ind w:left="3841" w:hanging="444"/>
      </w:pPr>
      <w:rPr>
        <w:rFonts w:hint="default"/>
        <w:lang w:val="kk-KZ" w:eastAsia="kk-KZ" w:bidi="kk-KZ"/>
      </w:rPr>
    </w:lvl>
    <w:lvl w:ilvl="4" w:tplc="36D84E22">
      <w:numFmt w:val="bullet"/>
      <w:lvlText w:val="•"/>
      <w:lvlJc w:val="left"/>
      <w:pPr>
        <w:ind w:left="4721" w:hanging="444"/>
      </w:pPr>
      <w:rPr>
        <w:rFonts w:hint="default"/>
        <w:lang w:val="kk-KZ" w:eastAsia="kk-KZ" w:bidi="kk-KZ"/>
      </w:rPr>
    </w:lvl>
    <w:lvl w:ilvl="5" w:tplc="038C6794">
      <w:numFmt w:val="bullet"/>
      <w:lvlText w:val="•"/>
      <w:lvlJc w:val="left"/>
      <w:pPr>
        <w:ind w:left="5602" w:hanging="444"/>
      </w:pPr>
      <w:rPr>
        <w:rFonts w:hint="default"/>
        <w:lang w:val="kk-KZ" w:eastAsia="kk-KZ" w:bidi="kk-KZ"/>
      </w:rPr>
    </w:lvl>
    <w:lvl w:ilvl="6" w:tplc="18A27630">
      <w:numFmt w:val="bullet"/>
      <w:lvlText w:val="•"/>
      <w:lvlJc w:val="left"/>
      <w:pPr>
        <w:ind w:left="6482" w:hanging="444"/>
      </w:pPr>
      <w:rPr>
        <w:rFonts w:hint="default"/>
        <w:lang w:val="kk-KZ" w:eastAsia="kk-KZ" w:bidi="kk-KZ"/>
      </w:rPr>
    </w:lvl>
    <w:lvl w:ilvl="7" w:tplc="9334C280">
      <w:numFmt w:val="bullet"/>
      <w:lvlText w:val="•"/>
      <w:lvlJc w:val="left"/>
      <w:pPr>
        <w:ind w:left="7363" w:hanging="444"/>
      </w:pPr>
      <w:rPr>
        <w:rFonts w:hint="default"/>
        <w:lang w:val="kk-KZ" w:eastAsia="kk-KZ" w:bidi="kk-KZ"/>
      </w:rPr>
    </w:lvl>
    <w:lvl w:ilvl="8" w:tplc="280CAB70">
      <w:numFmt w:val="bullet"/>
      <w:lvlText w:val="•"/>
      <w:lvlJc w:val="left"/>
      <w:pPr>
        <w:ind w:left="8243" w:hanging="444"/>
      </w:pPr>
      <w:rPr>
        <w:rFonts w:hint="default"/>
        <w:lang w:val="kk-KZ" w:eastAsia="kk-KZ" w:bidi="kk-KZ"/>
      </w:rPr>
    </w:lvl>
  </w:abstractNum>
  <w:abstractNum w:abstractNumId="14">
    <w:nsid w:val="675459BF"/>
    <w:multiLevelType w:val="hybridMultilevel"/>
    <w:tmpl w:val="59708DD8"/>
    <w:lvl w:ilvl="0" w:tplc="1062018C">
      <w:numFmt w:val="bullet"/>
      <w:lvlText w:val="-"/>
      <w:lvlJc w:val="left"/>
      <w:pPr>
        <w:ind w:left="517" w:hanging="142"/>
      </w:pPr>
      <w:rPr>
        <w:rFonts w:hint="default"/>
        <w:w w:val="99"/>
        <w:lang w:val="kk-KZ" w:eastAsia="kk-KZ" w:bidi="kk-KZ"/>
      </w:rPr>
    </w:lvl>
    <w:lvl w:ilvl="1" w:tplc="B9AA3E66">
      <w:numFmt w:val="bullet"/>
      <w:lvlText w:val="•"/>
      <w:lvlJc w:val="left"/>
      <w:pPr>
        <w:ind w:left="1468" w:hanging="142"/>
      </w:pPr>
      <w:rPr>
        <w:rFonts w:hint="default"/>
        <w:lang w:val="kk-KZ" w:eastAsia="kk-KZ" w:bidi="kk-KZ"/>
      </w:rPr>
    </w:lvl>
    <w:lvl w:ilvl="2" w:tplc="2BF6D154">
      <w:numFmt w:val="bullet"/>
      <w:lvlText w:val="•"/>
      <w:lvlJc w:val="left"/>
      <w:pPr>
        <w:ind w:left="2416" w:hanging="142"/>
      </w:pPr>
      <w:rPr>
        <w:rFonts w:hint="default"/>
        <w:lang w:val="kk-KZ" w:eastAsia="kk-KZ" w:bidi="kk-KZ"/>
      </w:rPr>
    </w:lvl>
    <w:lvl w:ilvl="3" w:tplc="3830E2C0">
      <w:numFmt w:val="bullet"/>
      <w:lvlText w:val="•"/>
      <w:lvlJc w:val="left"/>
      <w:pPr>
        <w:ind w:left="3365" w:hanging="142"/>
      </w:pPr>
      <w:rPr>
        <w:rFonts w:hint="default"/>
        <w:lang w:val="kk-KZ" w:eastAsia="kk-KZ" w:bidi="kk-KZ"/>
      </w:rPr>
    </w:lvl>
    <w:lvl w:ilvl="4" w:tplc="86AAB53E">
      <w:numFmt w:val="bullet"/>
      <w:lvlText w:val="•"/>
      <w:lvlJc w:val="left"/>
      <w:pPr>
        <w:ind w:left="4313" w:hanging="142"/>
      </w:pPr>
      <w:rPr>
        <w:rFonts w:hint="default"/>
        <w:lang w:val="kk-KZ" w:eastAsia="kk-KZ" w:bidi="kk-KZ"/>
      </w:rPr>
    </w:lvl>
    <w:lvl w:ilvl="5" w:tplc="B69C25D2">
      <w:numFmt w:val="bullet"/>
      <w:lvlText w:val="•"/>
      <w:lvlJc w:val="left"/>
      <w:pPr>
        <w:ind w:left="5262" w:hanging="142"/>
      </w:pPr>
      <w:rPr>
        <w:rFonts w:hint="default"/>
        <w:lang w:val="kk-KZ" w:eastAsia="kk-KZ" w:bidi="kk-KZ"/>
      </w:rPr>
    </w:lvl>
    <w:lvl w:ilvl="6" w:tplc="3D6224A4">
      <w:numFmt w:val="bullet"/>
      <w:lvlText w:val="•"/>
      <w:lvlJc w:val="left"/>
      <w:pPr>
        <w:ind w:left="6210" w:hanging="142"/>
      </w:pPr>
      <w:rPr>
        <w:rFonts w:hint="default"/>
        <w:lang w:val="kk-KZ" w:eastAsia="kk-KZ" w:bidi="kk-KZ"/>
      </w:rPr>
    </w:lvl>
    <w:lvl w:ilvl="7" w:tplc="E90E41D4">
      <w:numFmt w:val="bullet"/>
      <w:lvlText w:val="•"/>
      <w:lvlJc w:val="left"/>
      <w:pPr>
        <w:ind w:left="7159" w:hanging="142"/>
      </w:pPr>
      <w:rPr>
        <w:rFonts w:hint="default"/>
        <w:lang w:val="kk-KZ" w:eastAsia="kk-KZ" w:bidi="kk-KZ"/>
      </w:rPr>
    </w:lvl>
    <w:lvl w:ilvl="8" w:tplc="CD34EB54">
      <w:numFmt w:val="bullet"/>
      <w:lvlText w:val="•"/>
      <w:lvlJc w:val="left"/>
      <w:pPr>
        <w:ind w:left="8107" w:hanging="142"/>
      </w:pPr>
      <w:rPr>
        <w:rFonts w:hint="default"/>
        <w:lang w:val="kk-KZ" w:eastAsia="kk-KZ" w:bidi="kk-KZ"/>
      </w:rPr>
    </w:lvl>
  </w:abstractNum>
  <w:abstractNum w:abstractNumId="15">
    <w:nsid w:val="6F636AFF"/>
    <w:multiLevelType w:val="hybridMultilevel"/>
    <w:tmpl w:val="F7668EFA"/>
    <w:lvl w:ilvl="0" w:tplc="82FA36C8">
      <w:start w:val="1"/>
      <w:numFmt w:val="decimal"/>
      <w:lvlText w:val="%1"/>
      <w:lvlJc w:val="left"/>
      <w:pPr>
        <w:ind w:left="1235" w:hanging="151"/>
      </w:pPr>
      <w:rPr>
        <w:rFonts w:ascii="Times New Roman" w:eastAsia="Times New Roman" w:hAnsi="Times New Roman" w:cs="Times New Roman" w:hint="default"/>
        <w:color w:val="231F20"/>
        <w:w w:val="99"/>
        <w:sz w:val="20"/>
        <w:szCs w:val="20"/>
        <w:lang w:val="kk-KZ" w:eastAsia="kk-KZ" w:bidi="kk-KZ"/>
      </w:rPr>
    </w:lvl>
    <w:lvl w:ilvl="1" w:tplc="1054A3CC">
      <w:numFmt w:val="bullet"/>
      <w:lvlText w:val="•"/>
      <w:lvlJc w:val="left"/>
      <w:pPr>
        <w:ind w:left="2116" w:hanging="151"/>
      </w:pPr>
      <w:rPr>
        <w:rFonts w:hint="default"/>
        <w:lang w:val="kk-KZ" w:eastAsia="kk-KZ" w:bidi="kk-KZ"/>
      </w:rPr>
    </w:lvl>
    <w:lvl w:ilvl="2" w:tplc="777C339A">
      <w:numFmt w:val="bullet"/>
      <w:lvlText w:val="•"/>
      <w:lvlJc w:val="left"/>
      <w:pPr>
        <w:ind w:left="2992" w:hanging="151"/>
      </w:pPr>
      <w:rPr>
        <w:rFonts w:hint="default"/>
        <w:lang w:val="kk-KZ" w:eastAsia="kk-KZ" w:bidi="kk-KZ"/>
      </w:rPr>
    </w:lvl>
    <w:lvl w:ilvl="3" w:tplc="15829412">
      <w:numFmt w:val="bullet"/>
      <w:lvlText w:val="•"/>
      <w:lvlJc w:val="left"/>
      <w:pPr>
        <w:ind w:left="3869" w:hanging="151"/>
      </w:pPr>
      <w:rPr>
        <w:rFonts w:hint="default"/>
        <w:lang w:val="kk-KZ" w:eastAsia="kk-KZ" w:bidi="kk-KZ"/>
      </w:rPr>
    </w:lvl>
    <w:lvl w:ilvl="4" w:tplc="F85A1A20">
      <w:numFmt w:val="bullet"/>
      <w:lvlText w:val="•"/>
      <w:lvlJc w:val="left"/>
      <w:pPr>
        <w:ind w:left="4745" w:hanging="151"/>
      </w:pPr>
      <w:rPr>
        <w:rFonts w:hint="default"/>
        <w:lang w:val="kk-KZ" w:eastAsia="kk-KZ" w:bidi="kk-KZ"/>
      </w:rPr>
    </w:lvl>
    <w:lvl w:ilvl="5" w:tplc="AA04CBE8">
      <w:numFmt w:val="bullet"/>
      <w:lvlText w:val="•"/>
      <w:lvlJc w:val="left"/>
      <w:pPr>
        <w:ind w:left="5622" w:hanging="151"/>
      </w:pPr>
      <w:rPr>
        <w:rFonts w:hint="default"/>
        <w:lang w:val="kk-KZ" w:eastAsia="kk-KZ" w:bidi="kk-KZ"/>
      </w:rPr>
    </w:lvl>
    <w:lvl w:ilvl="6" w:tplc="219E01CC">
      <w:numFmt w:val="bullet"/>
      <w:lvlText w:val="•"/>
      <w:lvlJc w:val="left"/>
      <w:pPr>
        <w:ind w:left="6498" w:hanging="151"/>
      </w:pPr>
      <w:rPr>
        <w:rFonts w:hint="default"/>
        <w:lang w:val="kk-KZ" w:eastAsia="kk-KZ" w:bidi="kk-KZ"/>
      </w:rPr>
    </w:lvl>
    <w:lvl w:ilvl="7" w:tplc="42B0E6EE">
      <w:numFmt w:val="bullet"/>
      <w:lvlText w:val="•"/>
      <w:lvlJc w:val="left"/>
      <w:pPr>
        <w:ind w:left="7375" w:hanging="151"/>
      </w:pPr>
      <w:rPr>
        <w:rFonts w:hint="default"/>
        <w:lang w:val="kk-KZ" w:eastAsia="kk-KZ" w:bidi="kk-KZ"/>
      </w:rPr>
    </w:lvl>
    <w:lvl w:ilvl="8" w:tplc="B992C500">
      <w:numFmt w:val="bullet"/>
      <w:lvlText w:val="•"/>
      <w:lvlJc w:val="left"/>
      <w:pPr>
        <w:ind w:left="8251" w:hanging="151"/>
      </w:pPr>
      <w:rPr>
        <w:rFonts w:hint="default"/>
        <w:lang w:val="kk-KZ" w:eastAsia="kk-KZ" w:bidi="kk-KZ"/>
      </w:rPr>
    </w:lvl>
  </w:abstractNum>
  <w:abstractNum w:abstractNumId="16">
    <w:nsid w:val="731B25E2"/>
    <w:multiLevelType w:val="hybridMultilevel"/>
    <w:tmpl w:val="F4388E9E"/>
    <w:lvl w:ilvl="0" w:tplc="A8F0A8EC">
      <w:numFmt w:val="bullet"/>
      <w:lvlText w:val="-"/>
      <w:lvlJc w:val="left"/>
      <w:pPr>
        <w:ind w:left="232" w:hanging="116"/>
      </w:pPr>
      <w:rPr>
        <w:rFonts w:hint="default"/>
        <w:w w:val="99"/>
        <w:lang w:val="kk-KZ" w:eastAsia="kk-KZ" w:bidi="kk-KZ"/>
      </w:rPr>
    </w:lvl>
    <w:lvl w:ilvl="1" w:tplc="D6C02988">
      <w:numFmt w:val="bullet"/>
      <w:lvlText w:val="•"/>
      <w:lvlJc w:val="left"/>
      <w:pPr>
        <w:ind w:left="1216" w:hanging="116"/>
      </w:pPr>
      <w:rPr>
        <w:rFonts w:hint="default"/>
        <w:lang w:val="kk-KZ" w:eastAsia="kk-KZ" w:bidi="kk-KZ"/>
      </w:rPr>
    </w:lvl>
    <w:lvl w:ilvl="2" w:tplc="D26AABA8">
      <w:numFmt w:val="bullet"/>
      <w:lvlText w:val="•"/>
      <w:lvlJc w:val="left"/>
      <w:pPr>
        <w:ind w:left="2192" w:hanging="116"/>
      </w:pPr>
      <w:rPr>
        <w:rFonts w:hint="default"/>
        <w:lang w:val="kk-KZ" w:eastAsia="kk-KZ" w:bidi="kk-KZ"/>
      </w:rPr>
    </w:lvl>
    <w:lvl w:ilvl="3" w:tplc="EF74C904">
      <w:numFmt w:val="bullet"/>
      <w:lvlText w:val="•"/>
      <w:lvlJc w:val="left"/>
      <w:pPr>
        <w:ind w:left="3169" w:hanging="116"/>
      </w:pPr>
      <w:rPr>
        <w:rFonts w:hint="default"/>
        <w:lang w:val="kk-KZ" w:eastAsia="kk-KZ" w:bidi="kk-KZ"/>
      </w:rPr>
    </w:lvl>
    <w:lvl w:ilvl="4" w:tplc="19AA031C">
      <w:numFmt w:val="bullet"/>
      <w:lvlText w:val="•"/>
      <w:lvlJc w:val="left"/>
      <w:pPr>
        <w:ind w:left="4145" w:hanging="116"/>
      </w:pPr>
      <w:rPr>
        <w:rFonts w:hint="default"/>
        <w:lang w:val="kk-KZ" w:eastAsia="kk-KZ" w:bidi="kk-KZ"/>
      </w:rPr>
    </w:lvl>
    <w:lvl w:ilvl="5" w:tplc="83B67F2E">
      <w:numFmt w:val="bullet"/>
      <w:lvlText w:val="•"/>
      <w:lvlJc w:val="left"/>
      <w:pPr>
        <w:ind w:left="5122" w:hanging="116"/>
      </w:pPr>
      <w:rPr>
        <w:rFonts w:hint="default"/>
        <w:lang w:val="kk-KZ" w:eastAsia="kk-KZ" w:bidi="kk-KZ"/>
      </w:rPr>
    </w:lvl>
    <w:lvl w:ilvl="6" w:tplc="6974E540">
      <w:numFmt w:val="bullet"/>
      <w:lvlText w:val="•"/>
      <w:lvlJc w:val="left"/>
      <w:pPr>
        <w:ind w:left="6098" w:hanging="116"/>
      </w:pPr>
      <w:rPr>
        <w:rFonts w:hint="default"/>
        <w:lang w:val="kk-KZ" w:eastAsia="kk-KZ" w:bidi="kk-KZ"/>
      </w:rPr>
    </w:lvl>
    <w:lvl w:ilvl="7" w:tplc="7F1276AC">
      <w:numFmt w:val="bullet"/>
      <w:lvlText w:val="•"/>
      <w:lvlJc w:val="left"/>
      <w:pPr>
        <w:ind w:left="7075" w:hanging="116"/>
      </w:pPr>
      <w:rPr>
        <w:rFonts w:hint="default"/>
        <w:lang w:val="kk-KZ" w:eastAsia="kk-KZ" w:bidi="kk-KZ"/>
      </w:rPr>
    </w:lvl>
    <w:lvl w:ilvl="8" w:tplc="1A66410E">
      <w:numFmt w:val="bullet"/>
      <w:lvlText w:val="•"/>
      <w:lvlJc w:val="left"/>
      <w:pPr>
        <w:ind w:left="8051" w:hanging="116"/>
      </w:pPr>
      <w:rPr>
        <w:rFonts w:hint="default"/>
        <w:lang w:val="kk-KZ" w:eastAsia="kk-KZ" w:bidi="kk-KZ"/>
      </w:rPr>
    </w:lvl>
  </w:abstractNum>
  <w:abstractNum w:abstractNumId="17">
    <w:nsid w:val="77E564C4"/>
    <w:multiLevelType w:val="hybridMultilevel"/>
    <w:tmpl w:val="2312CC1A"/>
    <w:lvl w:ilvl="0" w:tplc="9CC02070">
      <w:numFmt w:val="bullet"/>
      <w:lvlText w:val="-"/>
      <w:lvlJc w:val="left"/>
      <w:pPr>
        <w:ind w:left="518" w:hanging="156"/>
      </w:pPr>
      <w:rPr>
        <w:rFonts w:ascii="Times New Roman" w:eastAsia="Times New Roman" w:hAnsi="Times New Roman" w:cs="Times New Roman" w:hint="default"/>
        <w:color w:val="231F20"/>
        <w:w w:val="99"/>
        <w:sz w:val="24"/>
        <w:szCs w:val="24"/>
        <w:lang w:val="kk-KZ" w:eastAsia="kk-KZ" w:bidi="kk-KZ"/>
      </w:rPr>
    </w:lvl>
    <w:lvl w:ilvl="1" w:tplc="BA2A5732">
      <w:numFmt w:val="bullet"/>
      <w:lvlText w:val="•"/>
      <w:lvlJc w:val="left"/>
      <w:pPr>
        <w:ind w:left="1468" w:hanging="156"/>
      </w:pPr>
      <w:rPr>
        <w:rFonts w:hint="default"/>
        <w:lang w:val="kk-KZ" w:eastAsia="kk-KZ" w:bidi="kk-KZ"/>
      </w:rPr>
    </w:lvl>
    <w:lvl w:ilvl="2" w:tplc="9814E2EE">
      <w:numFmt w:val="bullet"/>
      <w:lvlText w:val="•"/>
      <w:lvlJc w:val="left"/>
      <w:pPr>
        <w:ind w:left="2416" w:hanging="156"/>
      </w:pPr>
      <w:rPr>
        <w:rFonts w:hint="default"/>
        <w:lang w:val="kk-KZ" w:eastAsia="kk-KZ" w:bidi="kk-KZ"/>
      </w:rPr>
    </w:lvl>
    <w:lvl w:ilvl="3" w:tplc="55FE6CB0">
      <w:numFmt w:val="bullet"/>
      <w:lvlText w:val="•"/>
      <w:lvlJc w:val="left"/>
      <w:pPr>
        <w:ind w:left="3365" w:hanging="156"/>
      </w:pPr>
      <w:rPr>
        <w:rFonts w:hint="default"/>
        <w:lang w:val="kk-KZ" w:eastAsia="kk-KZ" w:bidi="kk-KZ"/>
      </w:rPr>
    </w:lvl>
    <w:lvl w:ilvl="4" w:tplc="1D466DA0">
      <w:numFmt w:val="bullet"/>
      <w:lvlText w:val="•"/>
      <w:lvlJc w:val="left"/>
      <w:pPr>
        <w:ind w:left="4313" w:hanging="156"/>
      </w:pPr>
      <w:rPr>
        <w:rFonts w:hint="default"/>
        <w:lang w:val="kk-KZ" w:eastAsia="kk-KZ" w:bidi="kk-KZ"/>
      </w:rPr>
    </w:lvl>
    <w:lvl w:ilvl="5" w:tplc="F34E7B0C">
      <w:numFmt w:val="bullet"/>
      <w:lvlText w:val="•"/>
      <w:lvlJc w:val="left"/>
      <w:pPr>
        <w:ind w:left="5262" w:hanging="156"/>
      </w:pPr>
      <w:rPr>
        <w:rFonts w:hint="default"/>
        <w:lang w:val="kk-KZ" w:eastAsia="kk-KZ" w:bidi="kk-KZ"/>
      </w:rPr>
    </w:lvl>
    <w:lvl w:ilvl="6" w:tplc="ED62700E">
      <w:numFmt w:val="bullet"/>
      <w:lvlText w:val="•"/>
      <w:lvlJc w:val="left"/>
      <w:pPr>
        <w:ind w:left="6210" w:hanging="156"/>
      </w:pPr>
      <w:rPr>
        <w:rFonts w:hint="default"/>
        <w:lang w:val="kk-KZ" w:eastAsia="kk-KZ" w:bidi="kk-KZ"/>
      </w:rPr>
    </w:lvl>
    <w:lvl w:ilvl="7" w:tplc="6CCC553A">
      <w:numFmt w:val="bullet"/>
      <w:lvlText w:val="•"/>
      <w:lvlJc w:val="left"/>
      <w:pPr>
        <w:ind w:left="7159" w:hanging="156"/>
      </w:pPr>
      <w:rPr>
        <w:rFonts w:hint="default"/>
        <w:lang w:val="kk-KZ" w:eastAsia="kk-KZ" w:bidi="kk-KZ"/>
      </w:rPr>
    </w:lvl>
    <w:lvl w:ilvl="8" w:tplc="F45CFD74">
      <w:numFmt w:val="bullet"/>
      <w:lvlText w:val="•"/>
      <w:lvlJc w:val="left"/>
      <w:pPr>
        <w:ind w:left="8107" w:hanging="156"/>
      </w:pPr>
      <w:rPr>
        <w:rFonts w:hint="default"/>
        <w:lang w:val="kk-KZ" w:eastAsia="kk-KZ" w:bidi="kk-KZ"/>
      </w:rPr>
    </w:lvl>
  </w:abstractNum>
  <w:abstractNum w:abstractNumId="18">
    <w:nsid w:val="7E6254D0"/>
    <w:multiLevelType w:val="multilevel"/>
    <w:tmpl w:val="1CA68B3E"/>
    <w:lvl w:ilvl="0">
      <w:start w:val="4"/>
      <w:numFmt w:val="decimal"/>
      <w:lvlText w:val="%1"/>
      <w:lvlJc w:val="left"/>
      <w:pPr>
        <w:ind w:left="1309" w:hanging="180"/>
        <w:jc w:val="righ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kk-KZ" w:eastAsia="kk-KZ" w:bidi="kk-KZ"/>
      </w:rPr>
    </w:lvl>
    <w:lvl w:ilvl="1">
      <w:start w:val="1"/>
      <w:numFmt w:val="decimal"/>
      <w:lvlText w:val="%1.%2"/>
      <w:lvlJc w:val="left"/>
      <w:pPr>
        <w:ind w:left="518" w:hanging="403"/>
      </w:pPr>
      <w:rPr>
        <w:rFonts w:ascii="Times New Roman" w:eastAsia="Times New Roman" w:hAnsi="Times New Roman" w:cs="Times New Roman" w:hint="default"/>
        <w:color w:val="231F20"/>
        <w:spacing w:val="-10"/>
        <w:w w:val="100"/>
        <w:sz w:val="24"/>
        <w:szCs w:val="24"/>
        <w:lang w:val="kk-KZ" w:eastAsia="kk-KZ" w:bidi="kk-KZ"/>
      </w:rPr>
    </w:lvl>
    <w:lvl w:ilvl="2">
      <w:start w:val="1"/>
      <w:numFmt w:val="decimal"/>
      <w:lvlText w:val="%1.%2.%3"/>
      <w:lvlJc w:val="left"/>
      <w:pPr>
        <w:ind w:left="518" w:hanging="550"/>
        <w:jc w:val="right"/>
      </w:pPr>
      <w:rPr>
        <w:rFonts w:ascii="Times New Roman" w:eastAsia="Times New Roman" w:hAnsi="Times New Roman" w:cs="Times New Roman" w:hint="default"/>
        <w:color w:val="231F20"/>
        <w:spacing w:val="-5"/>
        <w:w w:val="100"/>
        <w:sz w:val="24"/>
        <w:szCs w:val="24"/>
        <w:lang w:val="kk-KZ" w:eastAsia="kk-KZ" w:bidi="kk-KZ"/>
      </w:rPr>
    </w:lvl>
    <w:lvl w:ilvl="3">
      <w:numFmt w:val="bullet"/>
      <w:lvlText w:val="•"/>
      <w:lvlJc w:val="left"/>
      <w:pPr>
        <w:ind w:left="2388" w:hanging="550"/>
      </w:pPr>
      <w:rPr>
        <w:rFonts w:hint="default"/>
        <w:lang w:val="kk-KZ" w:eastAsia="kk-KZ" w:bidi="kk-KZ"/>
      </w:rPr>
    </w:lvl>
    <w:lvl w:ilvl="4">
      <w:numFmt w:val="bullet"/>
      <w:lvlText w:val="•"/>
      <w:lvlJc w:val="left"/>
      <w:pPr>
        <w:ind w:left="3476" w:hanging="550"/>
      </w:pPr>
      <w:rPr>
        <w:rFonts w:hint="default"/>
        <w:lang w:val="kk-KZ" w:eastAsia="kk-KZ" w:bidi="kk-KZ"/>
      </w:rPr>
    </w:lvl>
    <w:lvl w:ilvl="5">
      <w:numFmt w:val="bullet"/>
      <w:lvlText w:val="•"/>
      <w:lvlJc w:val="left"/>
      <w:pPr>
        <w:ind w:left="4564" w:hanging="550"/>
      </w:pPr>
      <w:rPr>
        <w:rFonts w:hint="default"/>
        <w:lang w:val="kk-KZ" w:eastAsia="kk-KZ" w:bidi="kk-KZ"/>
      </w:rPr>
    </w:lvl>
    <w:lvl w:ilvl="6">
      <w:numFmt w:val="bullet"/>
      <w:lvlText w:val="•"/>
      <w:lvlJc w:val="left"/>
      <w:pPr>
        <w:ind w:left="5652" w:hanging="550"/>
      </w:pPr>
      <w:rPr>
        <w:rFonts w:hint="default"/>
        <w:lang w:val="kk-KZ" w:eastAsia="kk-KZ" w:bidi="kk-KZ"/>
      </w:rPr>
    </w:lvl>
    <w:lvl w:ilvl="7">
      <w:numFmt w:val="bullet"/>
      <w:lvlText w:val="•"/>
      <w:lvlJc w:val="left"/>
      <w:pPr>
        <w:ind w:left="6740" w:hanging="550"/>
      </w:pPr>
      <w:rPr>
        <w:rFonts w:hint="default"/>
        <w:lang w:val="kk-KZ" w:eastAsia="kk-KZ" w:bidi="kk-KZ"/>
      </w:rPr>
    </w:lvl>
    <w:lvl w:ilvl="8">
      <w:numFmt w:val="bullet"/>
      <w:lvlText w:val="•"/>
      <w:lvlJc w:val="left"/>
      <w:pPr>
        <w:ind w:left="7828" w:hanging="550"/>
      </w:pPr>
      <w:rPr>
        <w:rFonts w:hint="default"/>
        <w:lang w:val="kk-KZ" w:eastAsia="kk-KZ" w:bidi="kk-KZ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2"/>
  </w:num>
  <w:num w:numId="5">
    <w:abstractNumId w:val="6"/>
  </w:num>
  <w:num w:numId="6">
    <w:abstractNumId w:val="15"/>
  </w:num>
  <w:num w:numId="7">
    <w:abstractNumId w:val="3"/>
  </w:num>
  <w:num w:numId="8">
    <w:abstractNumId w:val="1"/>
  </w:num>
  <w:num w:numId="9">
    <w:abstractNumId w:val="4"/>
  </w:num>
  <w:num w:numId="10">
    <w:abstractNumId w:val="11"/>
  </w:num>
  <w:num w:numId="11">
    <w:abstractNumId w:val="8"/>
  </w:num>
  <w:num w:numId="12">
    <w:abstractNumId w:val="10"/>
  </w:num>
  <w:num w:numId="13">
    <w:abstractNumId w:val="5"/>
  </w:num>
  <w:num w:numId="14">
    <w:abstractNumId w:val="17"/>
  </w:num>
  <w:num w:numId="15">
    <w:abstractNumId w:val="18"/>
  </w:num>
  <w:num w:numId="16">
    <w:abstractNumId w:val="16"/>
  </w:num>
  <w:num w:numId="17">
    <w:abstractNumId w:val="0"/>
  </w:num>
  <w:num w:numId="18">
    <w:abstractNumId w:val="1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C50"/>
    <w:rsid w:val="0002645C"/>
    <w:rsid w:val="000B055D"/>
    <w:rsid w:val="000C3FC5"/>
    <w:rsid w:val="000D31C3"/>
    <w:rsid w:val="000D5EA6"/>
    <w:rsid w:val="000E3891"/>
    <w:rsid w:val="000E3BFA"/>
    <w:rsid w:val="0015750D"/>
    <w:rsid w:val="0018581F"/>
    <w:rsid w:val="001C3BAC"/>
    <w:rsid w:val="001C6496"/>
    <w:rsid w:val="00220D3C"/>
    <w:rsid w:val="0023279A"/>
    <w:rsid w:val="00240E96"/>
    <w:rsid w:val="00246315"/>
    <w:rsid w:val="0028626B"/>
    <w:rsid w:val="00295E0E"/>
    <w:rsid w:val="002E003F"/>
    <w:rsid w:val="00326B4A"/>
    <w:rsid w:val="00346C7C"/>
    <w:rsid w:val="003A2775"/>
    <w:rsid w:val="004339C6"/>
    <w:rsid w:val="00480290"/>
    <w:rsid w:val="00481CDC"/>
    <w:rsid w:val="005247B6"/>
    <w:rsid w:val="005B3A30"/>
    <w:rsid w:val="005B48E1"/>
    <w:rsid w:val="005C752A"/>
    <w:rsid w:val="00623D05"/>
    <w:rsid w:val="006974D5"/>
    <w:rsid w:val="007C1AC6"/>
    <w:rsid w:val="007F7D1C"/>
    <w:rsid w:val="008B4522"/>
    <w:rsid w:val="009447B0"/>
    <w:rsid w:val="009A1F5F"/>
    <w:rsid w:val="009D3DB7"/>
    <w:rsid w:val="009F06DD"/>
    <w:rsid w:val="00A2164C"/>
    <w:rsid w:val="00A55A10"/>
    <w:rsid w:val="00A62B9F"/>
    <w:rsid w:val="00AB76AA"/>
    <w:rsid w:val="00B024B2"/>
    <w:rsid w:val="00B26C50"/>
    <w:rsid w:val="00B70BFA"/>
    <w:rsid w:val="00B82631"/>
    <w:rsid w:val="00B93D86"/>
    <w:rsid w:val="00BD2449"/>
    <w:rsid w:val="00C00A2C"/>
    <w:rsid w:val="00C2256F"/>
    <w:rsid w:val="00C95553"/>
    <w:rsid w:val="00CF5C9A"/>
    <w:rsid w:val="00DA12FE"/>
    <w:rsid w:val="00E1205A"/>
    <w:rsid w:val="00E17392"/>
    <w:rsid w:val="00E21263"/>
    <w:rsid w:val="00E60B6A"/>
    <w:rsid w:val="00E65E9F"/>
    <w:rsid w:val="00ED0640"/>
    <w:rsid w:val="00EF4E5E"/>
    <w:rsid w:val="00F14593"/>
    <w:rsid w:val="00F17171"/>
    <w:rsid w:val="00F26484"/>
    <w:rsid w:val="00F52A52"/>
    <w:rsid w:val="00FD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18D07F-1AC3-4436-BC2A-10B2F17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kk-KZ" w:eastAsia="kk-KZ" w:bidi="kk-KZ"/>
    </w:rPr>
  </w:style>
  <w:style w:type="paragraph" w:styleId="1">
    <w:name w:val="heading 1"/>
    <w:basedOn w:val="a"/>
    <w:uiPriority w:val="1"/>
    <w:qFormat/>
    <w:pPr>
      <w:spacing w:line="322" w:lineRule="exact"/>
      <w:ind w:left="705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705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2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5">
    <w:name w:val="header"/>
    <w:basedOn w:val="a"/>
    <w:link w:val="a6"/>
    <w:uiPriority w:val="99"/>
    <w:unhideWhenUsed/>
    <w:rsid w:val="003A27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A2775"/>
    <w:rPr>
      <w:rFonts w:ascii="Times New Roman" w:eastAsia="Times New Roman" w:hAnsi="Times New Roman" w:cs="Times New Roman"/>
      <w:lang w:val="kk-KZ" w:eastAsia="kk-KZ" w:bidi="kk-KZ"/>
    </w:rPr>
  </w:style>
  <w:style w:type="paragraph" w:styleId="a7">
    <w:name w:val="footer"/>
    <w:basedOn w:val="a"/>
    <w:link w:val="a8"/>
    <w:uiPriority w:val="99"/>
    <w:unhideWhenUsed/>
    <w:rsid w:val="003A27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A2775"/>
    <w:rPr>
      <w:rFonts w:ascii="Times New Roman" w:eastAsia="Times New Roman" w:hAnsi="Times New Roman" w:cs="Times New Roman"/>
      <w:lang w:val="kk-KZ" w:eastAsia="kk-KZ" w:bidi="kk-KZ"/>
    </w:rPr>
  </w:style>
  <w:style w:type="table" w:styleId="a9">
    <w:name w:val="Table Grid"/>
    <w:basedOn w:val="a1"/>
    <w:uiPriority w:val="39"/>
    <w:rsid w:val="00944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4.jpeg"/><Relationship Id="rId18" Type="http://schemas.openxmlformats.org/officeDocument/2006/relationships/image" Target="media/image5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image" Target="media/image3.jpe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image" Target="media/image1.jpeg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13</Pages>
  <Words>2896</Words>
  <Characters>16508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&lt;F0F3F12E706466&gt;</vt:lpstr>
    </vt:vector>
  </TitlesOfParts>
  <Company>SPecialiST RePack</Company>
  <LinksUpToDate>false</LinksUpToDate>
  <CharactersWithSpaces>19366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&lt;F0F3F12E706466&gt;</dc:title>
  <dc:creator>Ирина</dc:creator>
  <cp:lastModifiedBy>HP</cp:lastModifiedBy>
  <cp:revision>29</cp:revision>
  <dcterms:created xsi:type="dcterms:W3CDTF">2020-07-02T14:36:00Z</dcterms:created>
  <dcterms:modified xsi:type="dcterms:W3CDTF">2020-07-14T19:35:00Z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2020-07-02T00:00:00Z</vt:filetime>
  </property>
</Properties>
</file>